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03" w:rsidRDefault="001B2C03" w:rsidP="001B2C03">
      <w:pPr>
        <w:pStyle w:val="Default"/>
        <w:rPr>
          <w:b/>
          <w:sz w:val="28"/>
          <w:szCs w:val="28"/>
          <w:lang w:val="en-GB"/>
        </w:rPr>
      </w:pPr>
      <w:r w:rsidRPr="00B06C7D">
        <w:rPr>
          <w:b/>
          <w:sz w:val="28"/>
          <w:szCs w:val="28"/>
        </w:rPr>
        <w:t xml:space="preserve">            </w:t>
      </w:r>
      <w:r w:rsidR="00B06C7D">
        <w:rPr>
          <w:b/>
          <w:sz w:val="28"/>
          <w:szCs w:val="28"/>
        </w:rPr>
        <w:t xml:space="preserve">                      </w:t>
      </w:r>
      <w:r w:rsidRPr="00B06C7D">
        <w:rPr>
          <w:b/>
          <w:sz w:val="28"/>
          <w:szCs w:val="28"/>
        </w:rPr>
        <w:t xml:space="preserve"> ПЛАН НА ДЕЙСТВИЕ И ФИНАНСИРАНЕ</w:t>
      </w:r>
    </w:p>
    <w:p w:rsidR="00727846" w:rsidRDefault="00727846" w:rsidP="001B2C0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                  </w:t>
      </w:r>
      <w:r>
        <w:rPr>
          <w:b/>
          <w:sz w:val="28"/>
          <w:szCs w:val="28"/>
        </w:rPr>
        <w:t>на ДГ“КОКИЧЕ“- с.Крушовене, община Долна Митрополия</w:t>
      </w:r>
    </w:p>
    <w:p w:rsidR="00333F59" w:rsidRDefault="00727846" w:rsidP="001B2C03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към Стратегия за развитие  в периода 2020</w:t>
      </w:r>
      <w:r w:rsidR="00681E66">
        <w:rPr>
          <w:b/>
          <w:sz w:val="28"/>
          <w:szCs w:val="28"/>
          <w:lang w:val="en-GB"/>
        </w:rPr>
        <w:t>-2021</w:t>
      </w:r>
      <w:r>
        <w:rPr>
          <w:b/>
          <w:sz w:val="28"/>
          <w:szCs w:val="28"/>
        </w:rPr>
        <w:t xml:space="preserve"> / </w:t>
      </w:r>
      <w:r w:rsidR="00681E66">
        <w:rPr>
          <w:b/>
          <w:sz w:val="28"/>
          <w:szCs w:val="28"/>
          <w:lang w:val="en-GB"/>
        </w:rPr>
        <w:t>2023-</w:t>
      </w:r>
      <w:r>
        <w:rPr>
          <w:b/>
          <w:sz w:val="28"/>
          <w:szCs w:val="28"/>
        </w:rPr>
        <w:t xml:space="preserve">2024г. </w:t>
      </w:r>
    </w:p>
    <w:p w:rsidR="00333F59" w:rsidRDefault="00333F59" w:rsidP="001B2C03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333F59" w:rsidRDefault="00333F59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33F5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Утвърж</w:t>
      </w:r>
      <w:r>
        <w:rPr>
          <w:rFonts w:asciiTheme="minorHAnsi" w:hAnsiTheme="minorHAnsi" w:cstheme="minorHAnsi"/>
          <w:sz w:val="28"/>
          <w:szCs w:val="28"/>
        </w:rPr>
        <w:t>давам!</w:t>
      </w:r>
    </w:p>
    <w:p w:rsidR="00333F59" w:rsidRDefault="00333F59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</w:p>
    <w:p w:rsidR="00333F59" w:rsidRDefault="00333F59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Директор:</w:t>
      </w:r>
    </w:p>
    <w:p w:rsidR="00333F59" w:rsidRDefault="00333F59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/ Емилия Петрова /</w:t>
      </w:r>
    </w:p>
    <w:p w:rsidR="00333F59" w:rsidRDefault="00333F59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33F59" w:rsidRDefault="00333F59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33F59" w:rsidRPr="00E63DDC" w:rsidRDefault="00333F59" w:rsidP="001B2C03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E63DDC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Pr="00E63DDC">
        <w:rPr>
          <w:rFonts w:asciiTheme="minorHAnsi" w:hAnsiTheme="minorHAnsi" w:cstheme="minorHAnsi"/>
          <w:b/>
          <w:sz w:val="28"/>
          <w:szCs w:val="28"/>
          <w:lang w:val="en-GB"/>
        </w:rPr>
        <w:t>I</w:t>
      </w:r>
      <w:r w:rsidRPr="00E63DDC">
        <w:rPr>
          <w:rFonts w:asciiTheme="minorHAnsi" w:hAnsiTheme="minorHAnsi" w:cstheme="minorHAnsi"/>
          <w:b/>
          <w:sz w:val="28"/>
          <w:szCs w:val="28"/>
        </w:rPr>
        <w:t>.Административно-управленска дейност</w:t>
      </w:r>
    </w:p>
    <w:p w:rsidR="00E63DDC" w:rsidRDefault="00333F59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1.Търсене на нови контакти с институти, фондации и организации за подпомагане дейността на детската градина.</w:t>
      </w:r>
    </w:p>
    <w:p w:rsidR="00E63DDC" w:rsidRDefault="00E63DDC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2.Участие в проекти и програми / общински, регионални, национални, международни /</w:t>
      </w:r>
      <w:r w:rsidR="000222DD">
        <w:rPr>
          <w:rFonts w:asciiTheme="minorHAnsi" w:hAnsiTheme="minorHAnsi" w:cstheme="minorHAnsi"/>
          <w:sz w:val="28"/>
          <w:szCs w:val="28"/>
        </w:rPr>
        <w:t>.</w:t>
      </w:r>
    </w:p>
    <w:p w:rsidR="000222DD" w:rsidRDefault="000222D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а/Национална програма“Информационни и комуникационни технологии“/ИКТ/ в предучилищното и училищно образование</w:t>
      </w:r>
      <w:r w:rsidR="00D77FDC">
        <w:rPr>
          <w:rFonts w:asciiTheme="minorHAnsi" w:hAnsiTheme="minorHAnsi" w:cstheme="minorHAnsi"/>
          <w:sz w:val="28"/>
          <w:szCs w:val="28"/>
        </w:rPr>
        <w:t xml:space="preserve"> – внедряване на модерни технологии и обучаване на педагогическите кадри</w:t>
      </w:r>
      <w:r>
        <w:rPr>
          <w:rFonts w:asciiTheme="minorHAnsi" w:hAnsiTheme="minorHAnsi" w:cstheme="minorHAnsi"/>
          <w:sz w:val="28"/>
          <w:szCs w:val="28"/>
        </w:rPr>
        <w:t>.</w:t>
      </w:r>
      <w:r w:rsidR="00D77FDC">
        <w:rPr>
          <w:rFonts w:asciiTheme="minorHAnsi" w:hAnsiTheme="minorHAnsi" w:cstheme="minorHAnsi"/>
          <w:sz w:val="28"/>
          <w:szCs w:val="28"/>
        </w:rPr>
        <w:t>Използване на електронни средства за стимулиране и повишаване на дигиталната грамотност на подрастващите.</w:t>
      </w:r>
    </w:p>
    <w:p w:rsidR="009A6CED" w:rsidRDefault="000222D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а/Национална програма „Успяваме заедно“</w:t>
      </w:r>
      <w:r w:rsidR="009A6CED">
        <w:rPr>
          <w:rFonts w:asciiTheme="minorHAnsi" w:hAnsiTheme="minorHAnsi" w:cstheme="minorHAnsi"/>
          <w:sz w:val="28"/>
          <w:szCs w:val="28"/>
        </w:rPr>
        <w:t>- Дейности и инициативи с децата и родителите за постигане на по-плавна и безпроблемна адаптация на три-годишните деца, които постъпват за първи път в детската градина.</w:t>
      </w:r>
    </w:p>
    <w:p w:rsidR="000222DD" w:rsidRDefault="009A6CE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б/Проект </w:t>
      </w:r>
      <w:r>
        <w:rPr>
          <w:rFonts w:asciiTheme="minorHAnsi" w:hAnsiTheme="minorHAnsi" w:cstheme="minorHAnsi"/>
          <w:sz w:val="28"/>
          <w:szCs w:val="28"/>
          <w:lang w:val="en-GB"/>
        </w:rPr>
        <w:t>BG05M20P001-3.005-0004</w:t>
      </w:r>
      <w:r>
        <w:rPr>
          <w:rFonts w:asciiTheme="minorHAnsi" w:hAnsiTheme="minorHAnsi" w:cstheme="minorHAnsi"/>
          <w:sz w:val="28"/>
          <w:szCs w:val="28"/>
        </w:rPr>
        <w:t>“Активно приобщаване в системата на предучилищното образование“, финансиран от Оперативна програма</w:t>
      </w:r>
      <w:r w:rsidR="00D77FDC">
        <w:rPr>
          <w:rFonts w:asciiTheme="minorHAnsi" w:hAnsiTheme="minorHAnsi" w:cstheme="minorHAnsi"/>
          <w:sz w:val="28"/>
          <w:szCs w:val="28"/>
        </w:rPr>
        <w:t xml:space="preserve">“Наука и образование за интелигентен растеж“, </w:t>
      </w:r>
      <w:proofErr w:type="spellStart"/>
      <w:r w:rsidR="00D77FDC">
        <w:rPr>
          <w:rFonts w:asciiTheme="minorHAnsi" w:hAnsiTheme="minorHAnsi" w:cstheme="minorHAnsi"/>
          <w:sz w:val="28"/>
          <w:szCs w:val="28"/>
        </w:rPr>
        <w:t>съфинансирана</w:t>
      </w:r>
      <w:proofErr w:type="spellEnd"/>
      <w:r w:rsidR="00D77FDC">
        <w:rPr>
          <w:rFonts w:asciiTheme="minorHAnsi" w:hAnsiTheme="minorHAnsi" w:cstheme="minorHAnsi"/>
          <w:sz w:val="28"/>
          <w:szCs w:val="28"/>
        </w:rPr>
        <w:t xml:space="preserve"> от Европейския съюз чрез Европейските ст</w:t>
      </w:r>
      <w:r w:rsidR="00FB28F3">
        <w:rPr>
          <w:rFonts w:asciiTheme="minorHAnsi" w:hAnsiTheme="minorHAnsi" w:cstheme="minorHAnsi"/>
          <w:sz w:val="28"/>
          <w:szCs w:val="28"/>
        </w:rPr>
        <w:t>руктури и инвестиционни фондове – Дейност 1: „ Допълнително обучение по Български език и литература на деца от уязвими групи“.</w:t>
      </w:r>
    </w:p>
    <w:p w:rsidR="0049534E" w:rsidRDefault="0049534E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3.Популяризиране на постиженията на деца и учители.</w:t>
      </w:r>
    </w:p>
    <w:p w:rsidR="0049534E" w:rsidRDefault="0049534E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Поддържане и обогатяване на информационният сайт на детската градина:</w:t>
      </w:r>
    </w:p>
    <w:p w:rsidR="0049534E" w:rsidRDefault="0049534E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sz w:val="28"/>
          <w:szCs w:val="28"/>
          <w:lang w:val="en-GB"/>
        </w:rPr>
        <w:t>dg-krushovene.kidbg.info</w:t>
      </w:r>
      <w:r>
        <w:rPr>
          <w:rFonts w:asciiTheme="minorHAnsi" w:hAnsiTheme="minorHAnsi" w:cstheme="minorHAnsi"/>
          <w:sz w:val="28"/>
          <w:szCs w:val="28"/>
        </w:rPr>
        <w:t xml:space="preserve"> /</w:t>
      </w:r>
    </w:p>
    <w:p w:rsidR="0049534E" w:rsidRDefault="0049534E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4.Стимулиране и мотивиране на изяви на деца и учители.</w:t>
      </w:r>
    </w:p>
    <w:p w:rsidR="009510EB" w:rsidRDefault="009510EB" w:rsidP="001B2C03">
      <w:pPr>
        <w:pStyle w:val="Default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5.</w:t>
      </w:r>
      <w:r w:rsidR="00C2239D">
        <w:rPr>
          <w:rFonts w:asciiTheme="minorHAnsi" w:hAnsiTheme="minorHAnsi" w:cstheme="minorHAnsi"/>
          <w:sz w:val="28"/>
          <w:szCs w:val="28"/>
        </w:rPr>
        <w:t>Търсене на допълнителни ср</w:t>
      </w:r>
      <w:r w:rsidR="00C040D8">
        <w:rPr>
          <w:rFonts w:asciiTheme="minorHAnsi" w:hAnsiTheme="minorHAnsi" w:cstheme="minorHAnsi"/>
          <w:sz w:val="28"/>
          <w:szCs w:val="28"/>
        </w:rPr>
        <w:t>едства за финансиране на дейностите.</w:t>
      </w:r>
    </w:p>
    <w:p w:rsidR="00681E66" w:rsidRDefault="00681E66" w:rsidP="001B2C03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                   </w:t>
      </w:r>
      <w:r w:rsidRPr="00681E66">
        <w:rPr>
          <w:rFonts w:asciiTheme="minorHAnsi" w:hAnsiTheme="minorHAnsi" w:cstheme="minorHAnsi"/>
          <w:b/>
          <w:sz w:val="28"/>
          <w:szCs w:val="28"/>
          <w:lang w:val="en-GB"/>
        </w:rPr>
        <w:t>II</w:t>
      </w:r>
      <w:r>
        <w:rPr>
          <w:rFonts w:asciiTheme="minorHAnsi" w:hAnsiTheme="minorHAnsi" w:cstheme="minorHAnsi"/>
          <w:sz w:val="28"/>
          <w:szCs w:val="28"/>
          <w:lang w:val="en-GB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Образователно-възпитателна дейност</w:t>
      </w:r>
    </w:p>
    <w:p w:rsidR="00681E66" w:rsidRDefault="00681E66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>
        <w:rPr>
          <w:rFonts w:asciiTheme="minorHAnsi" w:hAnsiTheme="minorHAnsi" w:cstheme="minorHAnsi"/>
          <w:sz w:val="28"/>
          <w:szCs w:val="28"/>
        </w:rPr>
        <w:t xml:space="preserve">1.Използване на съвременни методи и подходи и подходи за </w:t>
      </w:r>
      <w:proofErr w:type="spellStart"/>
      <w:r>
        <w:rPr>
          <w:rFonts w:asciiTheme="minorHAnsi" w:hAnsiTheme="minorHAnsi" w:cstheme="minorHAnsi"/>
          <w:sz w:val="28"/>
          <w:szCs w:val="28"/>
        </w:rPr>
        <w:t>развитие-автодидактични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игри и материали, интерактивни методи, компютърни програми и др.</w:t>
      </w:r>
    </w:p>
    <w:p w:rsidR="00681E66" w:rsidRDefault="00692047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2.Използване на индивидуална и групова организация на работа с цел задълбочаване на процеса социализация на децата и успешно формиране на детската общност в групите на ДГ.</w:t>
      </w:r>
    </w:p>
    <w:p w:rsidR="00692047" w:rsidRDefault="00692047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3.Обогатяване и усъвършенстване на системата за проследяване на постиженията на децата с методи и форми, които да гарантират обективност и точност на резултатите.</w:t>
      </w:r>
      <w:r w:rsidR="00514828">
        <w:rPr>
          <w:rFonts w:asciiTheme="minorHAnsi" w:hAnsiTheme="minorHAnsi" w:cstheme="minorHAnsi"/>
          <w:sz w:val="28"/>
          <w:szCs w:val="28"/>
        </w:rPr>
        <w:t>Създаване на набор от тестове за всяка възраст в смесената група.Използване на стандартизиран тест за определяне степента на готовност на децата за училище.</w:t>
      </w:r>
    </w:p>
    <w:p w:rsidR="004114C5" w:rsidRDefault="00514828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4.Усъвършенстване  процесите на планиране, организиране и провеждане на съдържателен образователно-възпитателен процес чрез актуализиране на Програмната система на детската градина с хорариум, съобразен със специфичните особености на децата и</w:t>
      </w:r>
      <w:r w:rsidR="004114C5">
        <w:rPr>
          <w:rFonts w:asciiTheme="minorHAnsi" w:hAnsiTheme="minorHAnsi" w:cstheme="minorHAnsi"/>
          <w:sz w:val="28"/>
          <w:szCs w:val="28"/>
        </w:rPr>
        <w:t xml:space="preserve"> възрастовите им характеристики.</w:t>
      </w:r>
    </w:p>
    <w:p w:rsidR="004114C5" w:rsidRDefault="004114C5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5.Въвеждане на иновативни, интерактивни техники и предприемане на мерки, осигуряващи личностното развитие на всяко дете.</w:t>
      </w:r>
    </w:p>
    <w:p w:rsidR="00C6129E" w:rsidRDefault="004114C5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6.Отразяване постиженията на децата в дневника на групата и в детското портфолио.</w:t>
      </w:r>
    </w:p>
    <w:p w:rsidR="00FA36E6" w:rsidRDefault="00FA36E6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Цялостната дейност на детската градина регламентира правилата в процеса по финансовото управление и контрол.</w:t>
      </w:r>
    </w:p>
    <w:p w:rsidR="007F144D" w:rsidRDefault="007F144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Тези правила имат за цел да определят цялостния процес по финансово управление и контрол, включващи процедури и политики, за да се осигури разумна увереност, че целите на ДГ“Кокиче“ са постигнати чрез:</w:t>
      </w:r>
    </w:p>
    <w:p w:rsidR="007F144D" w:rsidRDefault="007F144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1.Съответствие със законодателството, вътрешните актове и договори;</w:t>
      </w:r>
    </w:p>
    <w:p w:rsidR="007F144D" w:rsidRDefault="007F144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2.Надеждност и всеобхватност на финансовата и оперативната информация;</w:t>
      </w:r>
    </w:p>
    <w:p w:rsidR="007F144D" w:rsidRDefault="007F144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3.Икономичност и ефективност;</w:t>
      </w:r>
    </w:p>
    <w:p w:rsidR="009B54F2" w:rsidRDefault="007F144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4.Опазване на активите и информацията на Д</w:t>
      </w:r>
      <w:r w:rsidR="009B54F2">
        <w:rPr>
          <w:rFonts w:asciiTheme="minorHAnsi" w:hAnsiTheme="minorHAnsi" w:cstheme="minorHAnsi"/>
          <w:sz w:val="28"/>
          <w:szCs w:val="28"/>
        </w:rPr>
        <w:t>Г“Кокиче“.</w:t>
      </w:r>
    </w:p>
    <w:p w:rsidR="004B2C5D" w:rsidRDefault="004B2C5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Тези правила се прилагат във всички дейности и процеси в ДГ“Кокиче“.</w:t>
      </w:r>
    </w:p>
    <w:p w:rsidR="004B2C5D" w:rsidRDefault="004B2C5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Директорът на детското заведение отговаря за:</w:t>
      </w:r>
    </w:p>
    <w:p w:rsidR="004B2C5D" w:rsidRDefault="004B2C5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1.Определянето на целите на детското заведение, като ръководи разработването и прилагането на стратегически планове, </w:t>
      </w:r>
      <w:proofErr w:type="spellStart"/>
      <w:r>
        <w:rPr>
          <w:rFonts w:asciiTheme="minorHAnsi" w:hAnsiTheme="minorHAnsi" w:cstheme="minorHAnsi"/>
          <w:sz w:val="28"/>
          <w:szCs w:val="28"/>
        </w:rPr>
        <w:t>планове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за действие и програми за постигане на поставените цели.</w:t>
      </w:r>
    </w:p>
    <w:p w:rsidR="004B2C5D" w:rsidRDefault="004B2C5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2.Идентифицирането, оценката и управлението на рисковете, застрашаващи постигането на целите.</w:t>
      </w:r>
    </w:p>
    <w:p w:rsidR="004B2C5D" w:rsidRDefault="004B2C5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3.Планирането, управлението и отчитането на публичните средства, с оглед постигане целите на организацията.</w:t>
      </w:r>
    </w:p>
    <w:p w:rsidR="004B2C5D" w:rsidRDefault="004B2C5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4.Спазването на принципите за добро финансово управление и разходване.</w:t>
      </w:r>
    </w:p>
    <w:p w:rsidR="008676FD" w:rsidRDefault="004B2C5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5.Ефективното управление на персонала и поддържане нивото на компетентността му.</w:t>
      </w:r>
    </w:p>
    <w:p w:rsidR="008676FD" w:rsidRDefault="008676F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6.Съхранението и опазването на активите и информацията от кражба, непозволен достъп и злоупотреба.</w:t>
      </w:r>
    </w:p>
    <w:p w:rsidR="008676FD" w:rsidRDefault="008676F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7.Създаването на подходяща организационна структура, с цел ефективно изпълнение на задълженията.</w:t>
      </w:r>
    </w:p>
    <w:p w:rsidR="008676FD" w:rsidRDefault="008676F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8.Разделяне на отговорностите по вземане на решения, осъществяване на контрол и изпълнение.</w:t>
      </w:r>
    </w:p>
    <w:p w:rsidR="00514828" w:rsidRPr="00681E66" w:rsidRDefault="008676FD" w:rsidP="001B2C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9.Осигуряването на пълно, вярно, точно и своевременно осчетоводяване на всички операции.</w:t>
      </w:r>
      <w:bookmarkStart w:id="0" w:name="_GoBack"/>
      <w:bookmarkEnd w:id="0"/>
      <w:r w:rsidR="004B2C5D">
        <w:rPr>
          <w:rFonts w:asciiTheme="minorHAnsi" w:hAnsiTheme="minorHAnsi" w:cstheme="minorHAnsi"/>
          <w:sz w:val="28"/>
          <w:szCs w:val="28"/>
        </w:rPr>
        <w:t xml:space="preserve"> </w:t>
      </w:r>
      <w:r w:rsidR="0051482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27846" w:rsidRPr="00333F59" w:rsidRDefault="00727846" w:rsidP="001B2C03">
      <w:pPr>
        <w:pStyle w:val="Default"/>
        <w:rPr>
          <w:sz w:val="28"/>
          <w:szCs w:val="28"/>
        </w:rPr>
      </w:pPr>
      <w:r w:rsidRPr="00333F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B2C03" w:rsidRPr="00333F59" w:rsidRDefault="001B2C03" w:rsidP="001B2C03">
      <w:pPr>
        <w:pStyle w:val="Default"/>
        <w:rPr>
          <w:sz w:val="28"/>
          <w:szCs w:val="28"/>
        </w:rPr>
      </w:pPr>
    </w:p>
    <w:p w:rsidR="001B2C03" w:rsidRPr="00333F59" w:rsidRDefault="001B2C03" w:rsidP="00333F59">
      <w:pPr>
        <w:pStyle w:val="201004"/>
        <w:rPr>
          <w:rFonts w:asciiTheme="minorHAnsi" w:hAnsiTheme="minorHAnsi" w:cstheme="minorHAnsi"/>
          <w:sz w:val="28"/>
          <w:szCs w:val="28"/>
        </w:rPr>
      </w:pPr>
    </w:p>
    <w:p w:rsidR="00393056" w:rsidRPr="00B06C7D" w:rsidRDefault="00393056">
      <w:pPr>
        <w:rPr>
          <w:sz w:val="28"/>
          <w:szCs w:val="28"/>
        </w:rPr>
      </w:pPr>
    </w:p>
    <w:sectPr w:rsidR="00393056" w:rsidRPr="00B06C7D" w:rsidSect="007C1FEB">
      <w:pgSz w:w="11906" w:h="17338"/>
      <w:pgMar w:top="980" w:right="478" w:bottom="478" w:left="48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C03"/>
    <w:rsid w:val="000222DD"/>
    <w:rsid w:val="001B2C03"/>
    <w:rsid w:val="00233A8A"/>
    <w:rsid w:val="00333F59"/>
    <w:rsid w:val="00393056"/>
    <w:rsid w:val="004114C5"/>
    <w:rsid w:val="00443DC8"/>
    <w:rsid w:val="0049534E"/>
    <w:rsid w:val="004B2C5D"/>
    <w:rsid w:val="00514828"/>
    <w:rsid w:val="00681E66"/>
    <w:rsid w:val="00692047"/>
    <w:rsid w:val="006A0DE1"/>
    <w:rsid w:val="006E2986"/>
    <w:rsid w:val="00727846"/>
    <w:rsid w:val="00787945"/>
    <w:rsid w:val="007F144D"/>
    <w:rsid w:val="008676FD"/>
    <w:rsid w:val="0091705A"/>
    <w:rsid w:val="00947F4D"/>
    <w:rsid w:val="009510EB"/>
    <w:rsid w:val="009A6CED"/>
    <w:rsid w:val="009B54F2"/>
    <w:rsid w:val="009F6A31"/>
    <w:rsid w:val="00A3338B"/>
    <w:rsid w:val="00A47DA7"/>
    <w:rsid w:val="00B06C7D"/>
    <w:rsid w:val="00C040D8"/>
    <w:rsid w:val="00C2239D"/>
    <w:rsid w:val="00C6129E"/>
    <w:rsid w:val="00D77FDC"/>
    <w:rsid w:val="00DC2DF8"/>
    <w:rsid w:val="00E57114"/>
    <w:rsid w:val="00E63DDC"/>
    <w:rsid w:val="00FA36E6"/>
    <w:rsid w:val="00F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010Basictxt">
    <w:name w:val="2010_Basic txt"/>
    <w:basedOn w:val="a"/>
    <w:next w:val="a"/>
    <w:uiPriority w:val="99"/>
    <w:rsid w:val="001B2C03"/>
    <w:pPr>
      <w:autoSpaceDE w:val="0"/>
      <w:autoSpaceDN w:val="0"/>
      <w:adjustRightInd w:val="0"/>
      <w:spacing w:after="0" w:line="252" w:lineRule="atLeast"/>
      <w:ind w:firstLine="283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paragraph" w:customStyle="1" w:styleId="2010bito">
    <w:name w:val="2010_bito"/>
    <w:basedOn w:val="2010Basictxt"/>
    <w:uiPriority w:val="99"/>
    <w:rsid w:val="001B2C03"/>
    <w:pPr>
      <w:ind w:left="567" w:hanging="283"/>
    </w:pPr>
  </w:style>
  <w:style w:type="paragraph" w:customStyle="1" w:styleId="201004">
    <w:name w:val="2010_04_ЧЕТВЪРТА СТЕПЕН"/>
    <w:basedOn w:val="a"/>
    <w:uiPriority w:val="99"/>
    <w:rsid w:val="001B2C03"/>
    <w:pPr>
      <w:suppressAutoHyphens/>
      <w:autoSpaceDE w:val="0"/>
      <w:autoSpaceDN w:val="0"/>
      <w:adjustRightInd w:val="0"/>
      <w:spacing w:after="57" w:line="240" w:lineRule="atLeast"/>
      <w:ind w:left="283"/>
      <w:textAlignment w:val="center"/>
    </w:pPr>
    <w:rPr>
      <w:rFonts w:ascii="Times New Roman" w:eastAsia="Calibri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cp:lastPrinted>2022-03-24T08:32:00Z</cp:lastPrinted>
  <dcterms:created xsi:type="dcterms:W3CDTF">2016-08-22T08:13:00Z</dcterms:created>
  <dcterms:modified xsi:type="dcterms:W3CDTF">2022-03-24T12:17:00Z</dcterms:modified>
</cp:coreProperties>
</file>