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AF8" w:rsidRDefault="00532AF8" w:rsidP="00532AF8">
      <w:pPr>
        <w:ind w:firstLine="567"/>
        <w:jc w:val="center"/>
        <w:rPr>
          <w:rFonts w:ascii="Times New Roman" w:hAnsi="Times New Roman" w:cs="Times New Roman"/>
          <w:b/>
          <w:sz w:val="52"/>
        </w:rPr>
      </w:pPr>
    </w:p>
    <w:p w:rsidR="00532AF8" w:rsidRPr="00214480" w:rsidRDefault="00532AF8" w:rsidP="00532AF8">
      <w:pPr>
        <w:ind w:firstLine="567"/>
        <w:jc w:val="center"/>
        <w:rPr>
          <w:rFonts w:ascii="Times New Roman" w:hAnsi="Times New Roman" w:cs="Times New Roman"/>
          <w:b/>
          <w:sz w:val="52"/>
          <w:szCs w:val="52"/>
        </w:rPr>
      </w:pPr>
      <w:r>
        <w:rPr>
          <w:rFonts w:ascii="Times New Roman" w:hAnsi="Times New Roman" w:cs="Times New Roman"/>
          <w:b/>
          <w:sz w:val="52"/>
          <w:szCs w:val="52"/>
        </w:rPr>
        <w:t>ВЪТРЕШНИ ПРАВИЛА</w:t>
      </w:r>
    </w:p>
    <w:p w:rsidR="00532AF8" w:rsidRDefault="00532AF8" w:rsidP="00532AF8">
      <w:pPr>
        <w:spacing w:after="0" w:line="240" w:lineRule="auto"/>
        <w:ind w:firstLine="567"/>
        <w:jc w:val="center"/>
        <w:rPr>
          <w:rFonts w:ascii="Times New Roman" w:hAnsi="Times New Roman" w:cs="Times New Roman"/>
          <w:b/>
          <w:sz w:val="36"/>
          <w:szCs w:val="36"/>
        </w:rPr>
      </w:pPr>
      <w:r w:rsidRPr="003D54F3">
        <w:rPr>
          <w:rFonts w:ascii="Times New Roman" w:hAnsi="Times New Roman" w:cs="Times New Roman"/>
          <w:b/>
          <w:sz w:val="36"/>
          <w:szCs w:val="36"/>
        </w:rPr>
        <w:t xml:space="preserve">за </w:t>
      </w:r>
      <w:r>
        <w:rPr>
          <w:rFonts w:ascii="Times New Roman" w:hAnsi="Times New Roman" w:cs="Times New Roman"/>
          <w:b/>
          <w:sz w:val="36"/>
          <w:szCs w:val="36"/>
        </w:rPr>
        <w:t>мерките</w:t>
      </w:r>
      <w:r w:rsidRPr="003D54F3">
        <w:rPr>
          <w:rFonts w:ascii="Times New Roman" w:hAnsi="Times New Roman" w:cs="Times New Roman"/>
          <w:b/>
          <w:sz w:val="36"/>
          <w:szCs w:val="36"/>
        </w:rPr>
        <w:t xml:space="preserve"> </w:t>
      </w:r>
      <w:r>
        <w:rPr>
          <w:rFonts w:ascii="Times New Roman" w:hAnsi="Times New Roman" w:cs="Times New Roman"/>
          <w:b/>
          <w:sz w:val="36"/>
          <w:szCs w:val="36"/>
        </w:rPr>
        <w:t>за</w:t>
      </w:r>
      <w:r w:rsidRPr="003D54F3">
        <w:rPr>
          <w:rFonts w:ascii="Times New Roman" w:hAnsi="Times New Roman" w:cs="Times New Roman"/>
          <w:b/>
          <w:sz w:val="36"/>
          <w:szCs w:val="36"/>
        </w:rPr>
        <w:t xml:space="preserve"> защита</w:t>
      </w:r>
    </w:p>
    <w:p w:rsidR="00532AF8" w:rsidRPr="003D54F3" w:rsidRDefault="00532AF8" w:rsidP="00532AF8">
      <w:pPr>
        <w:spacing w:after="0" w:line="240" w:lineRule="auto"/>
        <w:ind w:firstLine="567"/>
        <w:jc w:val="center"/>
        <w:rPr>
          <w:rFonts w:ascii="Times New Roman" w:hAnsi="Times New Roman" w:cs="Times New Roman"/>
          <w:b/>
          <w:sz w:val="36"/>
          <w:szCs w:val="36"/>
        </w:rPr>
      </w:pPr>
      <w:r w:rsidRPr="003D54F3">
        <w:rPr>
          <w:rFonts w:ascii="Times New Roman" w:hAnsi="Times New Roman" w:cs="Times New Roman"/>
          <w:b/>
          <w:sz w:val="36"/>
          <w:szCs w:val="36"/>
        </w:rPr>
        <w:t>на личните данни</w:t>
      </w:r>
      <w:r>
        <w:rPr>
          <w:rFonts w:ascii="Times New Roman" w:hAnsi="Times New Roman" w:cs="Times New Roman"/>
          <w:b/>
          <w:sz w:val="36"/>
          <w:szCs w:val="36"/>
        </w:rPr>
        <w:t xml:space="preserve"> </w:t>
      </w:r>
      <w:r w:rsidRPr="003D54F3">
        <w:rPr>
          <w:rFonts w:ascii="Times New Roman" w:hAnsi="Times New Roman" w:cs="Times New Roman"/>
          <w:b/>
          <w:sz w:val="36"/>
          <w:szCs w:val="36"/>
        </w:rPr>
        <w:t>на физически лица</w:t>
      </w:r>
    </w:p>
    <w:p w:rsidR="00532AF8" w:rsidRDefault="00532AF8" w:rsidP="00532AF8">
      <w:pPr>
        <w:spacing w:after="0"/>
        <w:ind w:firstLine="567"/>
        <w:jc w:val="center"/>
        <w:rPr>
          <w:rFonts w:ascii="Times New Roman" w:hAnsi="Times New Roman" w:cs="Times New Roman"/>
          <w:b/>
          <w:sz w:val="36"/>
          <w:szCs w:val="36"/>
        </w:rPr>
      </w:pPr>
    </w:p>
    <w:p w:rsidR="00532AF8" w:rsidRDefault="00395E7E" w:rsidP="00395E7E">
      <w:pPr>
        <w:rPr>
          <w:rFonts w:ascii="Times New Roman" w:hAnsi="Times New Roman" w:cs="Times New Roman"/>
          <w:b/>
          <w:sz w:val="36"/>
          <w:szCs w:val="36"/>
        </w:rPr>
      </w:pPr>
      <w:r>
        <w:rPr>
          <w:rFonts w:ascii="Times New Roman" w:hAnsi="Times New Roman" w:cs="Times New Roman"/>
          <w:b/>
          <w:sz w:val="36"/>
          <w:szCs w:val="36"/>
        </w:rPr>
        <w:t xml:space="preserve">                   </w:t>
      </w:r>
      <w:r w:rsidR="00CC7FDF">
        <w:rPr>
          <w:rFonts w:ascii="Times New Roman" w:hAnsi="Times New Roman" w:cs="Times New Roman"/>
          <w:b/>
          <w:sz w:val="36"/>
          <w:szCs w:val="36"/>
        </w:rPr>
        <w:t>НА ДЕТСКА ГРАДИНА</w:t>
      </w:r>
      <w:r w:rsidR="00532AF8" w:rsidRPr="00662916">
        <w:rPr>
          <w:rFonts w:ascii="Times New Roman" w:hAnsi="Times New Roman" w:cs="Times New Roman"/>
          <w:b/>
          <w:sz w:val="36"/>
          <w:szCs w:val="36"/>
        </w:rPr>
        <w:t xml:space="preserve"> "</w:t>
      </w:r>
      <w:r w:rsidR="00CC7FDF">
        <w:rPr>
          <w:rFonts w:ascii="Times New Roman" w:hAnsi="Times New Roman" w:cs="Times New Roman"/>
          <w:b/>
          <w:sz w:val="36"/>
          <w:szCs w:val="36"/>
        </w:rPr>
        <w:t>КОКИЧЕ</w:t>
      </w:r>
      <w:r w:rsidR="00532AF8" w:rsidRPr="00662916">
        <w:rPr>
          <w:rFonts w:ascii="Times New Roman" w:hAnsi="Times New Roman" w:cs="Times New Roman"/>
          <w:b/>
          <w:sz w:val="36"/>
          <w:szCs w:val="36"/>
        </w:rPr>
        <w:t xml:space="preserve">" </w:t>
      </w:r>
    </w:p>
    <w:p w:rsidR="00532AF8" w:rsidRPr="00662916" w:rsidRDefault="00CC7FDF" w:rsidP="00CC7FDF">
      <w:pPr>
        <w:ind w:firstLine="567"/>
        <w:rPr>
          <w:rFonts w:ascii="Times New Roman" w:hAnsi="Times New Roman" w:cs="Times New Roman"/>
          <w:b/>
          <w:sz w:val="36"/>
          <w:szCs w:val="36"/>
        </w:rPr>
      </w:pPr>
      <w:r>
        <w:rPr>
          <w:rFonts w:ascii="Times New Roman" w:hAnsi="Times New Roman" w:cs="Times New Roman"/>
          <w:b/>
          <w:sz w:val="28"/>
          <w:szCs w:val="28"/>
        </w:rPr>
        <w:t>с.Крушовене,общ.Долна Митрополия,ул.“Девети септември“№2</w:t>
      </w:r>
    </w:p>
    <w:p w:rsidR="00532AF8" w:rsidRDefault="00395E7E" w:rsidP="00395E7E">
      <w:pPr>
        <w:spacing w:after="0"/>
        <w:rPr>
          <w:rFonts w:ascii="Times New Roman" w:hAnsi="Times New Roman" w:cs="Times New Roman"/>
          <w:sz w:val="36"/>
          <w:szCs w:val="36"/>
        </w:rPr>
      </w:pPr>
      <w:r>
        <w:rPr>
          <w:rFonts w:ascii="Times New Roman" w:hAnsi="Times New Roman" w:cs="Times New Roman"/>
          <w:b/>
          <w:sz w:val="36"/>
          <w:szCs w:val="36"/>
        </w:rPr>
        <w:t xml:space="preserve">                    </w:t>
      </w:r>
      <w:r w:rsidR="00532AF8" w:rsidRPr="003D54F3">
        <w:rPr>
          <w:rFonts w:ascii="Times New Roman" w:hAnsi="Times New Roman" w:cs="Times New Roman"/>
          <w:sz w:val="36"/>
          <w:szCs w:val="36"/>
        </w:rPr>
        <w:t>В съответствие с Регламент</w:t>
      </w:r>
      <w:r w:rsidR="00532AF8" w:rsidRPr="003D54F3">
        <w:rPr>
          <w:rFonts w:ascii="Times New Roman" w:hAnsi="Times New Roman" w:cs="Times New Roman"/>
          <w:sz w:val="36"/>
          <w:szCs w:val="36"/>
          <w:lang w:val="en-US"/>
        </w:rPr>
        <w:t xml:space="preserve"> </w:t>
      </w:r>
      <w:r w:rsidR="00532AF8">
        <w:rPr>
          <w:rFonts w:ascii="Times New Roman" w:hAnsi="Times New Roman" w:cs="Times New Roman"/>
          <w:sz w:val="36"/>
          <w:szCs w:val="36"/>
        </w:rPr>
        <w:t>(ЕС) 2016/679</w:t>
      </w:r>
    </w:p>
    <w:p w:rsidR="00532AF8" w:rsidRDefault="00532AF8" w:rsidP="00532AF8">
      <w:pPr>
        <w:spacing w:after="0"/>
        <w:ind w:firstLine="56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на Европейския парламент и на С</w:t>
      </w:r>
      <w:r w:rsidRPr="003D54F3">
        <w:rPr>
          <w:rFonts w:ascii="Times New Roman" w:eastAsia="Times New Roman" w:hAnsi="Times New Roman" w:cs="Times New Roman"/>
          <w:sz w:val="36"/>
          <w:szCs w:val="36"/>
        </w:rPr>
        <w:t>ъвета</w:t>
      </w:r>
    </w:p>
    <w:p w:rsidR="00532AF8" w:rsidRPr="002712E1" w:rsidRDefault="00532AF8" w:rsidP="00532AF8">
      <w:pPr>
        <w:spacing w:after="0"/>
        <w:ind w:firstLine="567"/>
        <w:jc w:val="center"/>
        <w:rPr>
          <w:rFonts w:ascii="Times New Roman" w:hAnsi="Times New Roman" w:cs="Times New Roman"/>
          <w:b/>
          <w:sz w:val="36"/>
          <w:szCs w:val="36"/>
        </w:rPr>
      </w:pPr>
      <w:r w:rsidRPr="003D54F3">
        <w:rPr>
          <w:rFonts w:ascii="Times New Roman" w:eastAsia="Times New Roman" w:hAnsi="Times New Roman" w:cs="Times New Roman"/>
          <w:sz w:val="36"/>
          <w:szCs w:val="36"/>
        </w:rPr>
        <w:t>от 27</w:t>
      </w:r>
      <w:r>
        <w:rPr>
          <w:rFonts w:ascii="Times New Roman" w:eastAsia="Times New Roman" w:hAnsi="Times New Roman" w:cs="Times New Roman"/>
          <w:sz w:val="36"/>
          <w:szCs w:val="36"/>
        </w:rPr>
        <w:t xml:space="preserve"> април </w:t>
      </w:r>
      <w:r w:rsidRPr="003D54F3">
        <w:rPr>
          <w:rFonts w:ascii="Times New Roman" w:eastAsia="Times New Roman" w:hAnsi="Times New Roman" w:cs="Times New Roman"/>
          <w:sz w:val="36"/>
          <w:szCs w:val="36"/>
        </w:rPr>
        <w:t>2016 год</w:t>
      </w:r>
      <w:r>
        <w:rPr>
          <w:rFonts w:ascii="Times New Roman" w:eastAsia="Times New Roman" w:hAnsi="Times New Roman" w:cs="Times New Roman"/>
          <w:sz w:val="36"/>
          <w:szCs w:val="36"/>
        </w:rPr>
        <w:t>ина</w:t>
      </w:r>
    </w:p>
    <w:p w:rsidR="00532AF8" w:rsidRDefault="00532AF8" w:rsidP="00532AF8">
      <w:pPr>
        <w:spacing w:after="0"/>
        <w:ind w:firstLine="567"/>
        <w:jc w:val="center"/>
        <w:rPr>
          <w:rFonts w:ascii="Times New Roman" w:hAnsi="Times New Roman" w:cs="Times New Roman"/>
          <w:sz w:val="36"/>
          <w:szCs w:val="36"/>
        </w:rPr>
      </w:pPr>
    </w:p>
    <w:p w:rsidR="00532AF8" w:rsidRPr="004372F1" w:rsidRDefault="00395E7E" w:rsidP="00395E7E">
      <w:pPr>
        <w:spacing w:after="0" w:line="240" w:lineRule="auto"/>
        <w:jc w:val="both"/>
        <w:rPr>
          <w:rFonts w:ascii="Times New Roman" w:hAnsi="Times New Roman" w:cs="Times New Roman"/>
          <w:sz w:val="24"/>
          <w:szCs w:val="24"/>
        </w:rPr>
      </w:pPr>
      <w:r>
        <w:rPr>
          <w:rFonts w:ascii="Times New Roman" w:hAnsi="Times New Roman" w:cs="Times New Roman"/>
          <w:sz w:val="36"/>
        </w:rPr>
        <w:t xml:space="preserve">      </w:t>
      </w:r>
      <w:r w:rsidR="00532AF8" w:rsidRPr="005B6F74">
        <w:rPr>
          <w:rFonts w:ascii="Times New Roman" w:hAnsi="Times New Roman" w:cs="Times New Roman"/>
          <w:b/>
          <w:sz w:val="24"/>
          <w:szCs w:val="24"/>
        </w:rPr>
        <w:t>1.</w:t>
      </w:r>
      <w:r w:rsidR="00532AF8" w:rsidRPr="004372F1">
        <w:rPr>
          <w:rFonts w:ascii="Times New Roman" w:hAnsi="Times New Roman" w:cs="Times New Roman"/>
          <w:sz w:val="24"/>
          <w:szCs w:val="24"/>
        </w:rPr>
        <w:t xml:space="preserve"> Настоящите Вътрешни правила на </w:t>
      </w:r>
      <w:r w:rsidR="00CC7FDF">
        <w:rPr>
          <w:rFonts w:ascii="Times New Roman" w:hAnsi="Times New Roman" w:cs="Times New Roman"/>
          <w:sz w:val="24"/>
          <w:szCs w:val="24"/>
        </w:rPr>
        <w:t>ДГ "Кокиче</w:t>
      </w:r>
      <w:r w:rsidR="00532AF8" w:rsidRPr="00D4657D">
        <w:rPr>
          <w:rFonts w:ascii="Times New Roman" w:hAnsi="Times New Roman" w:cs="Times New Roman"/>
          <w:sz w:val="24"/>
          <w:szCs w:val="24"/>
        </w:rPr>
        <w:t>"</w:t>
      </w:r>
      <w:r w:rsidR="00CC7FDF">
        <w:rPr>
          <w:rFonts w:ascii="Times New Roman" w:hAnsi="Times New Roman" w:cs="Times New Roman"/>
          <w:sz w:val="24"/>
          <w:szCs w:val="24"/>
        </w:rPr>
        <w:t>с.Крушовене</w:t>
      </w:r>
      <w:r w:rsidR="00532AF8" w:rsidRPr="004372F1">
        <w:rPr>
          <w:rFonts w:ascii="Times New Roman" w:hAnsi="Times New Roman" w:cs="Times New Roman"/>
          <w:sz w:val="24"/>
          <w:szCs w:val="24"/>
        </w:rPr>
        <w:t xml:space="preserve"> уреждат организацията на обработване и защитата на лични данни на работниците/служителите, включително и на кандидатите за работа</w:t>
      </w:r>
      <w:r>
        <w:rPr>
          <w:rFonts w:ascii="Times New Roman" w:hAnsi="Times New Roman" w:cs="Times New Roman"/>
          <w:sz w:val="24"/>
          <w:szCs w:val="24"/>
        </w:rPr>
        <w:t xml:space="preserve"> в детското заведение,</w:t>
      </w:r>
      <w:r w:rsidR="00532AF8">
        <w:rPr>
          <w:rFonts w:ascii="Times New Roman" w:hAnsi="Times New Roman" w:cs="Times New Roman"/>
          <w:sz w:val="24"/>
          <w:szCs w:val="24"/>
        </w:rPr>
        <w:t xml:space="preserve">за прием и записани в детското заведение на деца при условията на </w:t>
      </w:r>
      <w:r w:rsidR="00532AF8" w:rsidRPr="00662916">
        <w:rPr>
          <w:rFonts w:ascii="Times New Roman" w:hAnsi="Times New Roman" w:cs="Times New Roman"/>
          <w:sz w:val="24"/>
          <w:szCs w:val="24"/>
        </w:rPr>
        <w:t>НАРЕДБА за прием на деца в общински</w:t>
      </w:r>
      <w:r w:rsidR="00CC7FDF">
        <w:rPr>
          <w:rFonts w:ascii="Times New Roman" w:hAnsi="Times New Roman" w:cs="Times New Roman"/>
          <w:sz w:val="24"/>
          <w:szCs w:val="24"/>
        </w:rPr>
        <w:t>те детски градини на територията на О</w:t>
      </w:r>
      <w:r w:rsidR="00532AF8" w:rsidRPr="00662916">
        <w:rPr>
          <w:rFonts w:ascii="Times New Roman" w:hAnsi="Times New Roman" w:cs="Times New Roman"/>
          <w:sz w:val="24"/>
          <w:szCs w:val="24"/>
        </w:rPr>
        <w:t>бщина</w:t>
      </w:r>
      <w:r w:rsidR="00CC7FDF">
        <w:rPr>
          <w:rFonts w:ascii="Times New Roman" w:hAnsi="Times New Roman" w:cs="Times New Roman"/>
          <w:sz w:val="24"/>
          <w:szCs w:val="24"/>
        </w:rPr>
        <w:t xml:space="preserve"> Долна Митрополия</w:t>
      </w:r>
      <w:r w:rsidR="00532AF8" w:rsidRPr="00662916">
        <w:rPr>
          <w:rFonts w:ascii="Times New Roman" w:hAnsi="Times New Roman" w:cs="Times New Roman"/>
          <w:sz w:val="24"/>
          <w:szCs w:val="24"/>
        </w:rPr>
        <w:t xml:space="preserve"> </w:t>
      </w:r>
      <w:r w:rsidR="00532AF8">
        <w:rPr>
          <w:rFonts w:ascii="Times New Roman" w:hAnsi="Times New Roman" w:cs="Times New Roman"/>
          <w:sz w:val="24"/>
          <w:szCs w:val="24"/>
        </w:rPr>
        <w:t>и Закон за предучили</w:t>
      </w:r>
      <w:r w:rsidR="00CC7FDF">
        <w:rPr>
          <w:rFonts w:ascii="Times New Roman" w:hAnsi="Times New Roman" w:cs="Times New Roman"/>
          <w:sz w:val="24"/>
          <w:szCs w:val="24"/>
        </w:rPr>
        <w:t>щното и училищното образование.</w:t>
      </w:r>
    </w:p>
    <w:p w:rsidR="00532AF8" w:rsidRPr="004372F1" w:rsidRDefault="00532AF8" w:rsidP="00532AF8">
      <w:pPr>
        <w:pStyle w:val="a3"/>
        <w:numPr>
          <w:ilvl w:val="0"/>
          <w:numId w:val="2"/>
        </w:numPr>
        <w:spacing w:after="0" w:line="240" w:lineRule="auto"/>
        <w:ind w:left="0" w:firstLine="567"/>
        <w:jc w:val="both"/>
        <w:rPr>
          <w:rFonts w:ascii="Times New Roman" w:hAnsi="Times New Roman" w:cs="Times New Roman"/>
          <w:sz w:val="24"/>
          <w:szCs w:val="24"/>
        </w:rPr>
      </w:pPr>
      <w:r w:rsidRPr="004372F1">
        <w:rPr>
          <w:rFonts w:ascii="Times New Roman" w:hAnsi="Times New Roman" w:cs="Times New Roman"/>
          <w:sz w:val="24"/>
          <w:szCs w:val="24"/>
        </w:rPr>
        <w:t xml:space="preserve">„Лични данни“ </w:t>
      </w:r>
      <w:r w:rsidRPr="004372F1">
        <w:rPr>
          <w:rStyle w:val="alt"/>
          <w:rFonts w:ascii="Times New Roman" w:hAnsi="Times New Roman" w:cs="Times New Roman"/>
          <w:sz w:val="24"/>
          <w:szCs w:val="24"/>
        </w:rPr>
        <w:t>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w:t>
      </w:r>
      <w:r>
        <w:rPr>
          <w:rStyle w:val="alt"/>
          <w:rFonts w:ascii="Times New Roman" w:hAnsi="Times New Roman" w:cs="Times New Roman"/>
          <w:sz w:val="24"/>
          <w:szCs w:val="24"/>
        </w:rPr>
        <w:t>ето може да бъде идентифицирано</w:t>
      </w:r>
      <w:r w:rsidRPr="004372F1">
        <w:rPr>
          <w:rStyle w:val="alt"/>
          <w:rFonts w:ascii="Times New Roman" w:hAnsi="Times New Roman" w:cs="Times New Roman"/>
          <w:sz w:val="24"/>
          <w:szCs w:val="24"/>
        </w:rPr>
        <w:t xml:space="preserve">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r w:rsidRPr="004372F1">
        <w:rPr>
          <w:rFonts w:ascii="Times New Roman" w:hAnsi="Times New Roman" w:cs="Times New Roman"/>
          <w:sz w:val="24"/>
          <w:szCs w:val="24"/>
        </w:rPr>
        <w:t>.</w:t>
      </w:r>
    </w:p>
    <w:p w:rsidR="00532AF8" w:rsidRPr="005B6F74" w:rsidRDefault="00532AF8" w:rsidP="00532AF8">
      <w:pPr>
        <w:pStyle w:val="a3"/>
        <w:numPr>
          <w:ilvl w:val="0"/>
          <w:numId w:val="2"/>
        </w:numPr>
        <w:spacing w:after="0" w:line="240" w:lineRule="auto"/>
        <w:ind w:left="0" w:firstLine="567"/>
        <w:jc w:val="both"/>
        <w:rPr>
          <w:rFonts w:ascii="Times New Roman" w:hAnsi="Times New Roman" w:cs="Times New Roman"/>
          <w:sz w:val="24"/>
          <w:szCs w:val="24"/>
        </w:rPr>
      </w:pPr>
      <w:r w:rsidRPr="005B6F74">
        <w:rPr>
          <w:rFonts w:ascii="Times New Roman" w:hAnsi="Times New Roman" w:cs="Times New Roman"/>
          <w:sz w:val="24"/>
          <w:szCs w:val="24"/>
        </w:rPr>
        <w:t>„Обработване на лични данни“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rsidR="00532AF8" w:rsidRPr="005B6F74" w:rsidRDefault="00532AF8" w:rsidP="00532AF8">
      <w:pPr>
        <w:pStyle w:val="a3"/>
        <w:numPr>
          <w:ilvl w:val="0"/>
          <w:numId w:val="2"/>
        </w:numPr>
        <w:spacing w:line="240" w:lineRule="auto"/>
        <w:ind w:left="0" w:firstLine="567"/>
        <w:jc w:val="both"/>
        <w:rPr>
          <w:rFonts w:ascii="Times New Roman" w:hAnsi="Times New Roman" w:cs="Times New Roman"/>
          <w:sz w:val="24"/>
          <w:szCs w:val="24"/>
        </w:rPr>
      </w:pPr>
      <w:r w:rsidRPr="005B6F74">
        <w:rPr>
          <w:rFonts w:ascii="Times New Roman" w:hAnsi="Times New Roman" w:cs="Times New Roman"/>
          <w:sz w:val="24"/>
          <w:szCs w:val="24"/>
        </w:rPr>
        <w:t>„Регистър с лични данни“ представлява всеки структуриран набор от лични данни, независимо от неговия вид и носител, достъпът до които се осъществява съгласно определени критерии, независимо дали е централизиран, децентрализиран или разпределен съгласно функционален или географски принцип.</w:t>
      </w:r>
    </w:p>
    <w:p w:rsidR="00532AF8" w:rsidRPr="00960C49" w:rsidRDefault="00532AF8" w:rsidP="00532AF8">
      <w:pPr>
        <w:spacing w:after="0" w:line="240" w:lineRule="auto"/>
        <w:ind w:firstLine="567"/>
        <w:jc w:val="both"/>
        <w:rPr>
          <w:rFonts w:ascii="Times New Roman" w:hAnsi="Times New Roman" w:cs="Times New Roman"/>
          <w:sz w:val="24"/>
          <w:szCs w:val="24"/>
          <w:lang w:val="en-US"/>
        </w:rPr>
      </w:pPr>
      <w:r w:rsidRPr="005B6F74">
        <w:rPr>
          <w:rFonts w:ascii="Times New Roman" w:hAnsi="Times New Roman" w:cs="Times New Roman"/>
          <w:b/>
          <w:sz w:val="24"/>
          <w:szCs w:val="24"/>
        </w:rPr>
        <w:t>2.</w:t>
      </w:r>
      <w:r w:rsidRPr="004372F1">
        <w:rPr>
          <w:rFonts w:ascii="Times New Roman" w:hAnsi="Times New Roman" w:cs="Times New Roman"/>
          <w:sz w:val="24"/>
          <w:szCs w:val="24"/>
        </w:rPr>
        <w:t xml:space="preserve"> </w:t>
      </w:r>
      <w:r w:rsidR="00CC7FDF">
        <w:rPr>
          <w:rFonts w:ascii="Times New Roman" w:hAnsi="Times New Roman" w:cs="Times New Roman"/>
          <w:sz w:val="24"/>
          <w:szCs w:val="24"/>
        </w:rPr>
        <w:t>ДГ</w:t>
      </w:r>
      <w:r w:rsidRPr="00D4657D">
        <w:rPr>
          <w:rFonts w:ascii="Times New Roman" w:hAnsi="Times New Roman" w:cs="Times New Roman"/>
          <w:sz w:val="24"/>
          <w:szCs w:val="24"/>
        </w:rPr>
        <w:t xml:space="preserve"> </w:t>
      </w:r>
      <w:r w:rsidR="00CC7FDF">
        <w:rPr>
          <w:rFonts w:ascii="Times New Roman" w:hAnsi="Times New Roman" w:cs="Times New Roman"/>
          <w:sz w:val="24"/>
          <w:szCs w:val="24"/>
        </w:rPr>
        <w:t>"Кокиче</w:t>
      </w:r>
      <w:r w:rsidRPr="00D4657D">
        <w:rPr>
          <w:rFonts w:ascii="Times New Roman" w:hAnsi="Times New Roman" w:cs="Times New Roman"/>
          <w:sz w:val="24"/>
          <w:szCs w:val="24"/>
        </w:rPr>
        <w:t>"</w:t>
      </w:r>
      <w:r w:rsidRPr="004372F1">
        <w:rPr>
          <w:rFonts w:ascii="Times New Roman" w:hAnsi="Times New Roman" w:cs="Times New Roman"/>
          <w:sz w:val="24"/>
          <w:szCs w:val="24"/>
        </w:rPr>
        <w:t xml:space="preserve"> е администратор на лични данни по смисъла на чл. 4, т. 7 от Общия регламент относно защитата на данните (ЕС) 2016/679.</w:t>
      </w:r>
      <w:r>
        <w:rPr>
          <w:rFonts w:ascii="Times New Roman" w:hAnsi="Times New Roman" w:cs="Times New Roman"/>
          <w:sz w:val="24"/>
          <w:szCs w:val="24"/>
        </w:rPr>
        <w:t xml:space="preserve"> </w:t>
      </w:r>
      <w:r w:rsidRPr="004372F1">
        <w:rPr>
          <w:rFonts w:ascii="Times New Roman" w:hAnsi="Times New Roman" w:cs="Times New Roman"/>
          <w:sz w:val="24"/>
          <w:szCs w:val="24"/>
        </w:rPr>
        <w:t xml:space="preserve">Като администратор на лични данни, при обработването на лични данни </w:t>
      </w:r>
      <w:r>
        <w:rPr>
          <w:rFonts w:ascii="Times New Roman" w:hAnsi="Times New Roman" w:cs="Times New Roman"/>
          <w:sz w:val="24"/>
          <w:szCs w:val="24"/>
        </w:rPr>
        <w:t>детското заведение</w:t>
      </w:r>
      <w:r w:rsidRPr="004372F1">
        <w:rPr>
          <w:rFonts w:ascii="Times New Roman" w:hAnsi="Times New Roman" w:cs="Times New Roman"/>
          <w:sz w:val="24"/>
          <w:szCs w:val="24"/>
        </w:rPr>
        <w:t xml:space="preserve"> спазва принципите за защита на личните данни, предвидени в Общия регламент относно защитата на данните (ЕС) 2016/679 и законодателството на Европейския съюз и Република България.</w:t>
      </w:r>
      <w:r>
        <w:rPr>
          <w:rFonts w:ascii="Times New Roman" w:hAnsi="Times New Roman" w:cs="Times New Roman"/>
          <w:sz w:val="24"/>
          <w:szCs w:val="24"/>
          <w:lang w:val="en-US"/>
        </w:rPr>
        <w:t xml:space="preserve"> </w:t>
      </w:r>
    </w:p>
    <w:p w:rsidR="00532AF8" w:rsidRPr="004372F1" w:rsidRDefault="00532AF8" w:rsidP="00532AF8">
      <w:pPr>
        <w:spacing w:after="0" w:line="240" w:lineRule="auto"/>
        <w:ind w:firstLine="567"/>
        <w:jc w:val="both"/>
        <w:rPr>
          <w:rFonts w:ascii="Times New Roman" w:hAnsi="Times New Roman" w:cs="Times New Roman"/>
          <w:sz w:val="24"/>
          <w:szCs w:val="24"/>
        </w:rPr>
      </w:pPr>
      <w:r w:rsidRPr="004372F1">
        <w:rPr>
          <w:rFonts w:ascii="Times New Roman" w:hAnsi="Times New Roman" w:cs="Times New Roman"/>
          <w:sz w:val="24"/>
          <w:szCs w:val="24"/>
        </w:rPr>
        <w:t>Принципите за защита на личните данни са:</w:t>
      </w:r>
    </w:p>
    <w:p w:rsidR="00532AF8" w:rsidRPr="005B6F74" w:rsidRDefault="00532AF8" w:rsidP="00532AF8">
      <w:pPr>
        <w:pStyle w:val="a3"/>
        <w:numPr>
          <w:ilvl w:val="0"/>
          <w:numId w:val="7"/>
        </w:numPr>
        <w:spacing w:after="0" w:line="240" w:lineRule="auto"/>
        <w:ind w:left="0" w:firstLine="567"/>
        <w:jc w:val="both"/>
        <w:rPr>
          <w:rFonts w:ascii="Times New Roman" w:hAnsi="Times New Roman" w:cs="Times New Roman"/>
          <w:sz w:val="24"/>
          <w:szCs w:val="24"/>
        </w:rPr>
      </w:pPr>
      <w:r w:rsidRPr="005B6F74">
        <w:rPr>
          <w:rFonts w:ascii="Times New Roman" w:hAnsi="Times New Roman" w:cs="Times New Roman"/>
          <w:b/>
          <w:bCs/>
          <w:i/>
          <w:sz w:val="24"/>
          <w:szCs w:val="24"/>
        </w:rPr>
        <w:lastRenderedPageBreak/>
        <w:t xml:space="preserve">Законосъобразност, добросъвестност и прозрачност </w:t>
      </w:r>
      <w:r w:rsidRPr="005B6F74">
        <w:rPr>
          <w:rFonts w:ascii="Times New Roman" w:hAnsi="Times New Roman" w:cs="Times New Roman"/>
          <w:i/>
          <w:sz w:val="24"/>
          <w:szCs w:val="24"/>
        </w:rPr>
        <w:t xml:space="preserve">- </w:t>
      </w:r>
      <w:r w:rsidRPr="005B6F74">
        <w:rPr>
          <w:rFonts w:ascii="Times New Roman" w:hAnsi="Times New Roman" w:cs="Times New Roman"/>
          <w:sz w:val="24"/>
          <w:szCs w:val="24"/>
        </w:rPr>
        <w:t>обработване при наличие на законово основание, при полагане на дължимата грижа и при информиране на субекта на данни;</w:t>
      </w:r>
    </w:p>
    <w:p w:rsidR="00532AF8" w:rsidRPr="005B6F74" w:rsidRDefault="00532AF8" w:rsidP="00532AF8">
      <w:pPr>
        <w:pStyle w:val="a3"/>
        <w:numPr>
          <w:ilvl w:val="0"/>
          <w:numId w:val="7"/>
        </w:numPr>
        <w:spacing w:after="0" w:line="240" w:lineRule="auto"/>
        <w:ind w:left="0" w:firstLine="567"/>
        <w:jc w:val="both"/>
        <w:rPr>
          <w:rFonts w:ascii="Times New Roman" w:hAnsi="Times New Roman" w:cs="Times New Roman"/>
          <w:sz w:val="24"/>
          <w:szCs w:val="24"/>
        </w:rPr>
      </w:pPr>
      <w:r w:rsidRPr="005B6F74">
        <w:rPr>
          <w:rFonts w:ascii="Times New Roman" w:hAnsi="Times New Roman" w:cs="Times New Roman"/>
          <w:b/>
          <w:bCs/>
          <w:i/>
          <w:sz w:val="24"/>
          <w:szCs w:val="24"/>
        </w:rPr>
        <w:t>Ограничение на целите</w:t>
      </w:r>
      <w:r w:rsidRPr="005B6F74">
        <w:rPr>
          <w:rFonts w:ascii="Times New Roman" w:hAnsi="Times New Roman" w:cs="Times New Roman"/>
          <w:i/>
          <w:sz w:val="24"/>
          <w:szCs w:val="24"/>
        </w:rPr>
        <w:t xml:space="preserve"> – </w:t>
      </w:r>
      <w:r w:rsidRPr="005B6F74">
        <w:rPr>
          <w:rFonts w:ascii="Times New Roman" w:hAnsi="Times New Roman" w:cs="Times New Roman"/>
          <w:sz w:val="24"/>
          <w:szCs w:val="24"/>
        </w:rPr>
        <w:t>събиране на данни за конкретни, изрично указани и легитимни цели и забрана за по-нататъшно обработване по начин, несъвместим с тези цели;</w:t>
      </w:r>
    </w:p>
    <w:p w:rsidR="00532AF8" w:rsidRPr="005B6F74" w:rsidRDefault="00532AF8" w:rsidP="00532AF8">
      <w:pPr>
        <w:pStyle w:val="a3"/>
        <w:numPr>
          <w:ilvl w:val="0"/>
          <w:numId w:val="7"/>
        </w:numPr>
        <w:spacing w:after="0" w:line="240" w:lineRule="auto"/>
        <w:ind w:left="0" w:firstLine="567"/>
        <w:jc w:val="both"/>
        <w:rPr>
          <w:rFonts w:ascii="Times New Roman" w:hAnsi="Times New Roman" w:cs="Times New Roman"/>
          <w:sz w:val="24"/>
          <w:szCs w:val="24"/>
        </w:rPr>
      </w:pPr>
      <w:r w:rsidRPr="005B6F74">
        <w:rPr>
          <w:rFonts w:ascii="Times New Roman" w:hAnsi="Times New Roman" w:cs="Times New Roman"/>
          <w:b/>
          <w:bCs/>
          <w:i/>
          <w:sz w:val="24"/>
          <w:szCs w:val="24"/>
        </w:rPr>
        <w:t>Свеждане на данните до минимум</w:t>
      </w:r>
      <w:r w:rsidRPr="005B6F74">
        <w:rPr>
          <w:rFonts w:ascii="Times New Roman" w:hAnsi="Times New Roman" w:cs="Times New Roman"/>
          <w:i/>
          <w:sz w:val="24"/>
          <w:szCs w:val="24"/>
        </w:rPr>
        <w:t xml:space="preserve"> – </w:t>
      </w:r>
      <w:r w:rsidRPr="005B6F74">
        <w:rPr>
          <w:rFonts w:ascii="Times New Roman" w:hAnsi="Times New Roman" w:cs="Times New Roman"/>
          <w:sz w:val="24"/>
          <w:szCs w:val="24"/>
        </w:rPr>
        <w:t>данните да са подходящи, свързани със и ограничени до необходимото във връзка с целите на обработването;</w:t>
      </w:r>
    </w:p>
    <w:p w:rsidR="00532AF8" w:rsidRPr="005B6F74" w:rsidRDefault="00532AF8" w:rsidP="00532AF8">
      <w:pPr>
        <w:pStyle w:val="a3"/>
        <w:numPr>
          <w:ilvl w:val="0"/>
          <w:numId w:val="7"/>
        </w:numPr>
        <w:spacing w:after="0" w:line="240" w:lineRule="auto"/>
        <w:ind w:left="0" w:firstLine="567"/>
        <w:jc w:val="both"/>
        <w:rPr>
          <w:rFonts w:ascii="Times New Roman" w:hAnsi="Times New Roman" w:cs="Times New Roman"/>
          <w:sz w:val="24"/>
          <w:szCs w:val="24"/>
        </w:rPr>
      </w:pPr>
      <w:r w:rsidRPr="005B6F74">
        <w:rPr>
          <w:rFonts w:ascii="Times New Roman" w:hAnsi="Times New Roman" w:cs="Times New Roman"/>
          <w:b/>
          <w:i/>
          <w:sz w:val="24"/>
          <w:szCs w:val="24"/>
        </w:rPr>
        <w:t>Точност</w:t>
      </w:r>
      <w:r w:rsidRPr="005B6F74">
        <w:rPr>
          <w:rFonts w:ascii="Times New Roman" w:hAnsi="Times New Roman" w:cs="Times New Roman"/>
          <w:sz w:val="24"/>
          <w:szCs w:val="24"/>
        </w:rPr>
        <w:t xml:space="preserve"> – поддържане в актуален вид и предприемане на всички разумни мерки за гарантиране на своевременно изтриване или коригиране на неточни данни, при отчитане на целите на обработването;</w:t>
      </w:r>
    </w:p>
    <w:p w:rsidR="00532AF8" w:rsidRPr="005B6F74" w:rsidRDefault="00532AF8" w:rsidP="00532AF8">
      <w:pPr>
        <w:pStyle w:val="a3"/>
        <w:numPr>
          <w:ilvl w:val="0"/>
          <w:numId w:val="7"/>
        </w:numPr>
        <w:spacing w:after="0" w:line="240" w:lineRule="auto"/>
        <w:ind w:left="0" w:firstLine="567"/>
        <w:jc w:val="both"/>
        <w:rPr>
          <w:rFonts w:ascii="Times New Roman" w:hAnsi="Times New Roman" w:cs="Times New Roman"/>
          <w:b/>
          <w:i/>
          <w:sz w:val="24"/>
          <w:szCs w:val="24"/>
        </w:rPr>
      </w:pPr>
      <w:r w:rsidRPr="005B6F74">
        <w:rPr>
          <w:rFonts w:ascii="Times New Roman" w:hAnsi="Times New Roman" w:cs="Times New Roman"/>
          <w:b/>
          <w:bCs/>
          <w:i/>
          <w:sz w:val="24"/>
          <w:szCs w:val="24"/>
        </w:rPr>
        <w:t>Ограничение на съхранението</w:t>
      </w:r>
      <w:r w:rsidRPr="005B6F74">
        <w:rPr>
          <w:rFonts w:ascii="Times New Roman" w:hAnsi="Times New Roman" w:cs="Times New Roman"/>
          <w:b/>
          <w:i/>
          <w:sz w:val="24"/>
          <w:szCs w:val="24"/>
        </w:rPr>
        <w:t xml:space="preserve"> – </w:t>
      </w:r>
      <w:r w:rsidRPr="005B6F74">
        <w:rPr>
          <w:rFonts w:ascii="Times New Roman" w:hAnsi="Times New Roman" w:cs="Times New Roman"/>
          <w:sz w:val="24"/>
          <w:szCs w:val="24"/>
        </w:rPr>
        <w:t>данните да се обработват за период с минимална продължителност съгласно целите. Съхраняване за по-дълги срокове е допустимо за целите на архивирането в обществен интерес, за научни или исторически изследвания или статистически цели, но при условие, че са приложени подходящи технически и организационни мерки;</w:t>
      </w:r>
    </w:p>
    <w:p w:rsidR="00532AF8" w:rsidRPr="005B6F74" w:rsidRDefault="00532AF8" w:rsidP="00532AF8">
      <w:pPr>
        <w:pStyle w:val="a3"/>
        <w:numPr>
          <w:ilvl w:val="0"/>
          <w:numId w:val="7"/>
        </w:numPr>
        <w:spacing w:after="0" w:line="240" w:lineRule="auto"/>
        <w:ind w:left="0" w:firstLine="567"/>
        <w:jc w:val="both"/>
        <w:rPr>
          <w:rFonts w:ascii="Times New Roman" w:hAnsi="Times New Roman" w:cs="Times New Roman"/>
          <w:b/>
          <w:i/>
          <w:sz w:val="24"/>
          <w:szCs w:val="24"/>
        </w:rPr>
      </w:pPr>
      <w:r w:rsidRPr="005B6F74">
        <w:rPr>
          <w:rFonts w:ascii="Times New Roman" w:hAnsi="Times New Roman" w:cs="Times New Roman"/>
          <w:b/>
          <w:bCs/>
          <w:i/>
          <w:sz w:val="24"/>
          <w:szCs w:val="24"/>
        </w:rPr>
        <w:t>Цялостност и поверителност</w:t>
      </w:r>
      <w:r w:rsidRPr="005B6F74">
        <w:rPr>
          <w:rFonts w:ascii="Times New Roman" w:hAnsi="Times New Roman" w:cs="Times New Roman"/>
          <w:b/>
          <w:i/>
          <w:sz w:val="24"/>
          <w:szCs w:val="24"/>
        </w:rPr>
        <w:t xml:space="preserve"> – </w:t>
      </w:r>
      <w:r w:rsidRPr="005B6F74">
        <w:rPr>
          <w:rFonts w:ascii="Times New Roman" w:hAnsi="Times New Roman" w:cs="Times New Roman"/>
          <w:sz w:val="24"/>
          <w:szCs w:val="24"/>
        </w:rPr>
        <w:t>обработване по начин, който гарантира подходящо ниво на сигурност на личните данни, като се прилагат подходящи технически или организационни мерки;</w:t>
      </w:r>
    </w:p>
    <w:p w:rsidR="00532AF8" w:rsidRPr="005B6F74" w:rsidRDefault="00532AF8" w:rsidP="00532AF8">
      <w:pPr>
        <w:pStyle w:val="a3"/>
        <w:numPr>
          <w:ilvl w:val="0"/>
          <w:numId w:val="7"/>
        </w:numPr>
        <w:spacing w:after="0" w:line="240" w:lineRule="auto"/>
        <w:ind w:left="0" w:firstLine="567"/>
        <w:jc w:val="both"/>
        <w:rPr>
          <w:rFonts w:ascii="Times New Roman" w:hAnsi="Times New Roman" w:cs="Times New Roman"/>
          <w:b/>
          <w:i/>
          <w:sz w:val="24"/>
          <w:szCs w:val="24"/>
        </w:rPr>
      </w:pPr>
      <w:r w:rsidRPr="005B6F74">
        <w:rPr>
          <w:rFonts w:ascii="Times New Roman" w:hAnsi="Times New Roman" w:cs="Times New Roman"/>
          <w:b/>
          <w:bCs/>
          <w:i/>
          <w:sz w:val="24"/>
          <w:szCs w:val="24"/>
        </w:rPr>
        <w:t>Отчетност</w:t>
      </w:r>
      <w:r w:rsidRPr="005B6F74">
        <w:rPr>
          <w:rFonts w:ascii="Times New Roman" w:hAnsi="Times New Roman" w:cs="Times New Roman"/>
          <w:b/>
          <w:i/>
          <w:sz w:val="24"/>
          <w:szCs w:val="24"/>
        </w:rPr>
        <w:t xml:space="preserve"> – </w:t>
      </w:r>
      <w:r w:rsidRPr="005B6F74">
        <w:rPr>
          <w:rFonts w:ascii="Times New Roman" w:hAnsi="Times New Roman" w:cs="Times New Roman"/>
          <w:sz w:val="24"/>
          <w:szCs w:val="24"/>
        </w:rPr>
        <w:t>администраторът носи отговорност и трябва да е в състояние да докаже спазването на всички принципи, свързани с обработването на лични данни.</w:t>
      </w:r>
    </w:p>
    <w:p w:rsidR="00532AF8" w:rsidRPr="00CC7FDF" w:rsidRDefault="00532AF8" w:rsidP="00CC7FDF">
      <w:pPr>
        <w:spacing w:line="240" w:lineRule="auto"/>
        <w:jc w:val="both"/>
        <w:rPr>
          <w:rFonts w:ascii="Times New Roman" w:hAnsi="Times New Roman" w:cs="Times New Roman"/>
          <w:b/>
          <w:sz w:val="24"/>
          <w:szCs w:val="24"/>
        </w:rPr>
      </w:pPr>
    </w:p>
    <w:p w:rsidR="00532AF8" w:rsidRDefault="00001685" w:rsidP="00532AF8">
      <w:pPr>
        <w:pStyle w:val="a3"/>
        <w:spacing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3</w:t>
      </w:r>
      <w:r w:rsidR="00532AF8" w:rsidRPr="005B6F74">
        <w:rPr>
          <w:rFonts w:ascii="Times New Roman" w:hAnsi="Times New Roman" w:cs="Times New Roman"/>
          <w:b/>
          <w:sz w:val="24"/>
          <w:szCs w:val="24"/>
        </w:rPr>
        <w:t>.</w:t>
      </w:r>
      <w:r w:rsidR="00532AF8" w:rsidRPr="004372F1">
        <w:rPr>
          <w:rFonts w:ascii="Times New Roman" w:hAnsi="Times New Roman" w:cs="Times New Roman"/>
          <w:sz w:val="24"/>
          <w:szCs w:val="24"/>
        </w:rPr>
        <w:t xml:space="preserve"> </w:t>
      </w:r>
      <w:r w:rsidR="00532AF8">
        <w:rPr>
          <w:rFonts w:ascii="Times New Roman" w:hAnsi="Times New Roman" w:cs="Times New Roman"/>
          <w:sz w:val="24"/>
          <w:szCs w:val="24"/>
        </w:rPr>
        <w:t>Детското заведение</w:t>
      </w:r>
      <w:r w:rsidR="00532AF8" w:rsidRPr="00AF41C1">
        <w:rPr>
          <w:rFonts w:ascii="Times New Roman" w:hAnsi="Times New Roman" w:cs="Times New Roman"/>
          <w:sz w:val="24"/>
          <w:szCs w:val="24"/>
        </w:rPr>
        <w:t xml:space="preserve"> събира и обработва лични данни </w:t>
      </w:r>
      <w:r w:rsidR="00532AF8">
        <w:rPr>
          <w:rFonts w:ascii="Times New Roman" w:hAnsi="Times New Roman" w:cs="Times New Roman"/>
          <w:sz w:val="24"/>
          <w:szCs w:val="24"/>
        </w:rPr>
        <w:t>свързани с дейността му и услугата която предлага</w:t>
      </w:r>
      <w:r w:rsidR="00532AF8" w:rsidRPr="00AF41C1">
        <w:rPr>
          <w:rFonts w:ascii="Times New Roman" w:hAnsi="Times New Roman" w:cs="Times New Roman"/>
          <w:sz w:val="24"/>
          <w:szCs w:val="24"/>
        </w:rPr>
        <w:t>, а именно</w:t>
      </w:r>
      <w:r w:rsidR="00532AF8">
        <w:rPr>
          <w:rFonts w:ascii="Times New Roman" w:hAnsi="Times New Roman" w:cs="Times New Roman"/>
          <w:sz w:val="24"/>
          <w:szCs w:val="24"/>
        </w:rPr>
        <w:t xml:space="preserve">, за деца: </w:t>
      </w:r>
      <w:r w:rsidR="00532AF8" w:rsidRPr="00AF41C1">
        <w:rPr>
          <w:rFonts w:ascii="Times New Roman" w:hAnsi="Times New Roman" w:cs="Times New Roman"/>
          <w:sz w:val="24"/>
          <w:szCs w:val="24"/>
        </w:rPr>
        <w:t>име</w:t>
      </w:r>
      <w:r w:rsidR="00532AF8">
        <w:rPr>
          <w:rFonts w:ascii="Times New Roman" w:hAnsi="Times New Roman" w:cs="Times New Roman"/>
          <w:sz w:val="24"/>
          <w:szCs w:val="24"/>
        </w:rPr>
        <w:t>на,</w:t>
      </w:r>
      <w:r w:rsidR="00532AF8" w:rsidRPr="00AF41C1">
        <w:rPr>
          <w:rFonts w:ascii="Times New Roman" w:hAnsi="Times New Roman" w:cs="Times New Roman"/>
          <w:sz w:val="24"/>
          <w:szCs w:val="24"/>
        </w:rPr>
        <w:t xml:space="preserve"> </w:t>
      </w:r>
      <w:r w:rsidR="00532AF8">
        <w:rPr>
          <w:rFonts w:ascii="Times New Roman" w:hAnsi="Times New Roman" w:cs="Times New Roman"/>
          <w:sz w:val="24"/>
          <w:szCs w:val="24"/>
        </w:rPr>
        <w:t xml:space="preserve">ЕГН/ЛНЧ, </w:t>
      </w:r>
      <w:r w:rsidR="00532AF8" w:rsidRPr="00AF41C1">
        <w:rPr>
          <w:rFonts w:ascii="Times New Roman" w:hAnsi="Times New Roman" w:cs="Times New Roman"/>
          <w:sz w:val="24"/>
          <w:szCs w:val="24"/>
        </w:rPr>
        <w:t>адрес</w:t>
      </w:r>
      <w:r w:rsidR="00532AF8">
        <w:rPr>
          <w:rFonts w:ascii="Times New Roman" w:hAnsi="Times New Roman" w:cs="Times New Roman"/>
          <w:sz w:val="24"/>
          <w:szCs w:val="24"/>
        </w:rPr>
        <w:t>, здравен статус, за родители/настойници: имена ЕГН/ЛНЧ, паспортни данни, адрес, образувателен статус, месторабота, електронна поща и телефон</w:t>
      </w:r>
      <w:r w:rsidR="00532AF8" w:rsidRPr="00AF41C1">
        <w:rPr>
          <w:rFonts w:ascii="Times New Roman" w:hAnsi="Times New Roman" w:cs="Times New Roman"/>
          <w:sz w:val="24"/>
          <w:szCs w:val="24"/>
        </w:rPr>
        <w:t xml:space="preserve">. Същите се използват </w:t>
      </w:r>
      <w:r w:rsidR="00532AF8">
        <w:rPr>
          <w:rFonts w:ascii="Times New Roman" w:hAnsi="Times New Roman" w:cs="Times New Roman"/>
          <w:sz w:val="24"/>
          <w:szCs w:val="24"/>
        </w:rPr>
        <w:t>за</w:t>
      </w:r>
      <w:r w:rsidR="00532AF8" w:rsidRPr="00AF41C1">
        <w:rPr>
          <w:rFonts w:ascii="Times New Roman" w:hAnsi="Times New Roman" w:cs="Times New Roman"/>
          <w:sz w:val="24"/>
          <w:szCs w:val="24"/>
        </w:rPr>
        <w:t xml:space="preserve"> </w:t>
      </w:r>
      <w:r w:rsidR="00532AF8">
        <w:rPr>
          <w:rFonts w:ascii="Times New Roman" w:hAnsi="Times New Roman" w:cs="Times New Roman"/>
          <w:sz w:val="24"/>
          <w:szCs w:val="24"/>
        </w:rPr>
        <w:t xml:space="preserve">кандиатстване и преим на децата в детското заведение. </w:t>
      </w:r>
      <w:r w:rsidR="00532AF8" w:rsidRPr="004372F1">
        <w:rPr>
          <w:rFonts w:ascii="Times New Roman" w:hAnsi="Times New Roman" w:cs="Times New Roman"/>
          <w:sz w:val="24"/>
          <w:szCs w:val="24"/>
        </w:rPr>
        <w:t>На физическите лица, наети съгласно трудов и</w:t>
      </w:r>
      <w:r w:rsidR="00532AF8">
        <w:rPr>
          <w:rFonts w:ascii="Times New Roman" w:hAnsi="Times New Roman" w:cs="Times New Roman"/>
          <w:sz w:val="24"/>
          <w:szCs w:val="24"/>
        </w:rPr>
        <w:t>ли</w:t>
      </w:r>
      <w:r w:rsidR="00532AF8" w:rsidRPr="004372F1">
        <w:rPr>
          <w:rFonts w:ascii="Times New Roman" w:hAnsi="Times New Roman" w:cs="Times New Roman"/>
          <w:sz w:val="24"/>
          <w:szCs w:val="24"/>
        </w:rPr>
        <w:t xml:space="preserve"> граждански договор, </w:t>
      </w:r>
      <w:r w:rsidR="00532AF8">
        <w:rPr>
          <w:rFonts w:ascii="Times New Roman" w:hAnsi="Times New Roman" w:cs="Times New Roman"/>
          <w:sz w:val="24"/>
          <w:szCs w:val="24"/>
        </w:rPr>
        <w:t>детското заведение събира лични</w:t>
      </w:r>
      <w:r w:rsidR="00532AF8" w:rsidRPr="004372F1">
        <w:rPr>
          <w:rFonts w:ascii="Times New Roman" w:hAnsi="Times New Roman" w:cs="Times New Roman"/>
          <w:sz w:val="24"/>
          <w:szCs w:val="24"/>
        </w:rPr>
        <w:t xml:space="preserve"> данни</w:t>
      </w:r>
      <w:r w:rsidR="00532AF8">
        <w:rPr>
          <w:rFonts w:ascii="Times New Roman" w:hAnsi="Times New Roman" w:cs="Times New Roman"/>
          <w:sz w:val="24"/>
          <w:szCs w:val="24"/>
        </w:rPr>
        <w:t>: име, адрес</w:t>
      </w:r>
      <w:r w:rsidR="00532AF8" w:rsidRPr="004372F1">
        <w:rPr>
          <w:rFonts w:ascii="Times New Roman" w:hAnsi="Times New Roman" w:cs="Times New Roman"/>
          <w:sz w:val="24"/>
          <w:szCs w:val="24"/>
        </w:rPr>
        <w:t>, ЕГН</w:t>
      </w:r>
      <w:r w:rsidR="00532AF8">
        <w:rPr>
          <w:rFonts w:ascii="Times New Roman" w:hAnsi="Times New Roman" w:cs="Times New Roman"/>
          <w:sz w:val="24"/>
          <w:szCs w:val="24"/>
        </w:rPr>
        <w:t>,</w:t>
      </w:r>
      <w:r w:rsidR="00532AF8" w:rsidRPr="00AA2F6A">
        <w:rPr>
          <w:rFonts w:ascii="Times New Roman" w:hAnsi="Times New Roman" w:cs="Times New Roman"/>
          <w:color w:val="000000"/>
          <w:sz w:val="24"/>
          <w:szCs w:val="24"/>
        </w:rPr>
        <w:t xml:space="preserve"> </w:t>
      </w:r>
      <w:r w:rsidR="00532AF8" w:rsidRPr="004372F1">
        <w:rPr>
          <w:rFonts w:ascii="Times New Roman" w:hAnsi="Times New Roman" w:cs="Times New Roman"/>
          <w:color w:val="000000"/>
          <w:sz w:val="24"/>
          <w:szCs w:val="24"/>
        </w:rPr>
        <w:t>паспортни данни</w:t>
      </w:r>
      <w:r w:rsidR="00532AF8">
        <w:rPr>
          <w:rFonts w:ascii="Times New Roman" w:hAnsi="Times New Roman" w:cs="Times New Roman"/>
          <w:color w:val="000000"/>
          <w:sz w:val="24"/>
          <w:szCs w:val="24"/>
        </w:rPr>
        <w:t>,</w:t>
      </w:r>
      <w:r w:rsidR="00532AF8" w:rsidRPr="004372F1">
        <w:rPr>
          <w:rFonts w:ascii="Times New Roman" w:hAnsi="Times New Roman" w:cs="Times New Roman"/>
          <w:sz w:val="24"/>
          <w:szCs w:val="24"/>
        </w:rPr>
        <w:t xml:space="preserve"> данни за здравословното състояние и дали лицето е осъждано.</w:t>
      </w:r>
      <w:r w:rsidR="00532AF8">
        <w:rPr>
          <w:rFonts w:ascii="Times New Roman" w:hAnsi="Times New Roman" w:cs="Times New Roman"/>
          <w:sz w:val="24"/>
          <w:szCs w:val="24"/>
        </w:rPr>
        <w:t xml:space="preserve"> На свои контрагенти юридически, детското заведение събира лични данни за техните представители физически лица: </w:t>
      </w:r>
      <w:r w:rsidR="00532AF8" w:rsidRPr="00AF41C1">
        <w:rPr>
          <w:rFonts w:ascii="Times New Roman" w:hAnsi="Times New Roman" w:cs="Times New Roman"/>
          <w:sz w:val="24"/>
          <w:szCs w:val="24"/>
        </w:rPr>
        <w:t>име</w:t>
      </w:r>
      <w:r w:rsidR="00532AF8">
        <w:rPr>
          <w:rFonts w:ascii="Times New Roman" w:hAnsi="Times New Roman" w:cs="Times New Roman"/>
          <w:sz w:val="24"/>
          <w:szCs w:val="24"/>
        </w:rPr>
        <w:t>,</w:t>
      </w:r>
      <w:r w:rsidR="00532AF8" w:rsidRPr="00AF41C1">
        <w:rPr>
          <w:rFonts w:ascii="Times New Roman" w:hAnsi="Times New Roman" w:cs="Times New Roman"/>
          <w:sz w:val="24"/>
          <w:szCs w:val="24"/>
        </w:rPr>
        <w:t xml:space="preserve"> </w:t>
      </w:r>
      <w:r w:rsidR="00532AF8">
        <w:rPr>
          <w:rFonts w:ascii="Times New Roman" w:hAnsi="Times New Roman" w:cs="Times New Roman"/>
          <w:sz w:val="24"/>
          <w:szCs w:val="24"/>
        </w:rPr>
        <w:t xml:space="preserve">ЕГН, </w:t>
      </w:r>
      <w:r w:rsidR="00532AF8" w:rsidRPr="004372F1">
        <w:rPr>
          <w:rFonts w:ascii="Times New Roman" w:hAnsi="Times New Roman" w:cs="Times New Roman"/>
          <w:color w:val="000000"/>
          <w:sz w:val="24"/>
          <w:szCs w:val="24"/>
        </w:rPr>
        <w:t xml:space="preserve">паспортни данни </w:t>
      </w:r>
      <w:r w:rsidR="00532AF8" w:rsidRPr="00AF41C1">
        <w:rPr>
          <w:rFonts w:ascii="Times New Roman" w:hAnsi="Times New Roman" w:cs="Times New Roman"/>
          <w:sz w:val="24"/>
          <w:szCs w:val="24"/>
        </w:rPr>
        <w:t xml:space="preserve">и адрес. Същите се използват </w:t>
      </w:r>
      <w:r w:rsidR="00532AF8">
        <w:rPr>
          <w:rFonts w:ascii="Times New Roman" w:hAnsi="Times New Roman" w:cs="Times New Roman"/>
          <w:sz w:val="24"/>
          <w:szCs w:val="24"/>
        </w:rPr>
        <w:t>за</w:t>
      </w:r>
      <w:r w:rsidR="00532AF8" w:rsidRPr="00AF41C1">
        <w:rPr>
          <w:rFonts w:ascii="Times New Roman" w:hAnsi="Times New Roman" w:cs="Times New Roman"/>
          <w:sz w:val="24"/>
          <w:szCs w:val="24"/>
        </w:rPr>
        <w:t xml:space="preserve"> </w:t>
      </w:r>
      <w:r w:rsidR="00532AF8">
        <w:rPr>
          <w:rFonts w:ascii="Times New Roman" w:hAnsi="Times New Roman" w:cs="Times New Roman"/>
          <w:sz w:val="24"/>
          <w:szCs w:val="24"/>
        </w:rPr>
        <w:t xml:space="preserve">подписване на дговори свързани с дейността на детското заведение и последващи протоколи, </w:t>
      </w:r>
      <w:r w:rsidR="00532AF8" w:rsidRPr="00AF41C1">
        <w:rPr>
          <w:rFonts w:ascii="Times New Roman" w:hAnsi="Times New Roman" w:cs="Times New Roman"/>
          <w:sz w:val="24"/>
          <w:szCs w:val="24"/>
        </w:rPr>
        <w:t>и</w:t>
      </w:r>
      <w:r w:rsidR="00532AF8">
        <w:rPr>
          <w:rFonts w:ascii="Times New Roman" w:hAnsi="Times New Roman" w:cs="Times New Roman"/>
          <w:sz w:val="24"/>
          <w:szCs w:val="24"/>
        </w:rPr>
        <w:t>здване на фактури</w:t>
      </w:r>
      <w:r w:rsidR="00532AF8" w:rsidRPr="00AF41C1">
        <w:rPr>
          <w:rFonts w:ascii="Times New Roman" w:hAnsi="Times New Roman" w:cs="Times New Roman"/>
          <w:sz w:val="24"/>
          <w:szCs w:val="24"/>
        </w:rPr>
        <w:t xml:space="preserve"> за извършен</w:t>
      </w:r>
      <w:r w:rsidR="00532AF8">
        <w:rPr>
          <w:rFonts w:ascii="Times New Roman" w:hAnsi="Times New Roman" w:cs="Times New Roman"/>
          <w:sz w:val="24"/>
          <w:szCs w:val="24"/>
        </w:rPr>
        <w:t>и</w:t>
      </w:r>
      <w:r w:rsidR="00532AF8" w:rsidRPr="00AF41C1">
        <w:rPr>
          <w:rFonts w:ascii="Times New Roman" w:hAnsi="Times New Roman" w:cs="Times New Roman"/>
          <w:sz w:val="24"/>
          <w:szCs w:val="24"/>
        </w:rPr>
        <w:t xml:space="preserve"> продажба</w:t>
      </w:r>
      <w:r w:rsidR="00532AF8">
        <w:rPr>
          <w:rFonts w:ascii="Times New Roman" w:hAnsi="Times New Roman" w:cs="Times New Roman"/>
          <w:sz w:val="24"/>
          <w:szCs w:val="24"/>
        </w:rPr>
        <w:t>/предоставени услуги</w:t>
      </w:r>
      <w:r w:rsidR="00532AF8" w:rsidRPr="00AF41C1">
        <w:rPr>
          <w:rFonts w:ascii="Times New Roman" w:hAnsi="Times New Roman" w:cs="Times New Roman"/>
          <w:sz w:val="24"/>
          <w:szCs w:val="24"/>
        </w:rPr>
        <w:t>. Предоставят се на публични органи – НАП, във връзка с подаване на Справка-Декларация по ЗДДС</w:t>
      </w:r>
      <w:r w:rsidR="00532AF8" w:rsidRPr="004372F1">
        <w:rPr>
          <w:rFonts w:ascii="Times New Roman" w:hAnsi="Times New Roman" w:cs="Times New Roman"/>
          <w:sz w:val="24"/>
          <w:szCs w:val="24"/>
        </w:rPr>
        <w:t xml:space="preserve"> и при поискване при извършване на проверки и ревизии</w:t>
      </w:r>
      <w:r w:rsidR="00532AF8">
        <w:rPr>
          <w:rFonts w:ascii="Times New Roman" w:hAnsi="Times New Roman" w:cs="Times New Roman"/>
          <w:sz w:val="24"/>
          <w:szCs w:val="24"/>
        </w:rPr>
        <w:t>. Всички предоставени лични данни</w:t>
      </w:r>
      <w:r w:rsidR="00532AF8" w:rsidRPr="004372F1">
        <w:rPr>
          <w:rFonts w:ascii="Times New Roman" w:hAnsi="Times New Roman" w:cs="Times New Roman"/>
          <w:sz w:val="24"/>
          <w:szCs w:val="24"/>
        </w:rPr>
        <w:t xml:space="preserve"> се обработват изцяло на законово</w:t>
      </w:r>
      <w:r w:rsidR="00532AF8">
        <w:rPr>
          <w:rFonts w:ascii="Times New Roman" w:hAnsi="Times New Roman" w:cs="Times New Roman"/>
          <w:sz w:val="24"/>
          <w:szCs w:val="24"/>
        </w:rPr>
        <w:t xml:space="preserve"> основание и в минимален размер</w:t>
      </w:r>
      <w:r w:rsidR="00532AF8" w:rsidRPr="004372F1">
        <w:rPr>
          <w:rFonts w:ascii="Times New Roman" w:hAnsi="Times New Roman" w:cs="Times New Roman"/>
          <w:sz w:val="24"/>
          <w:szCs w:val="24"/>
        </w:rPr>
        <w:t>.</w:t>
      </w:r>
    </w:p>
    <w:p w:rsidR="00532AF8" w:rsidRDefault="00532AF8" w:rsidP="00532AF8">
      <w:pPr>
        <w:pStyle w:val="a3"/>
        <w:spacing w:line="240" w:lineRule="auto"/>
        <w:ind w:left="0" w:firstLine="567"/>
        <w:jc w:val="both"/>
        <w:rPr>
          <w:rFonts w:ascii="Times New Roman" w:hAnsi="Times New Roman" w:cs="Times New Roman"/>
          <w:sz w:val="24"/>
          <w:szCs w:val="24"/>
        </w:rPr>
      </w:pPr>
      <w:r w:rsidRPr="00AF41C1">
        <w:rPr>
          <w:rFonts w:ascii="Times New Roman" w:hAnsi="Times New Roman" w:cs="Times New Roman"/>
          <w:sz w:val="24"/>
          <w:szCs w:val="24"/>
        </w:rPr>
        <w:t xml:space="preserve">Поддържаните от </w:t>
      </w:r>
      <w:r>
        <w:rPr>
          <w:rFonts w:ascii="Times New Roman" w:hAnsi="Times New Roman" w:cs="Times New Roman"/>
          <w:sz w:val="24"/>
          <w:szCs w:val="24"/>
        </w:rPr>
        <w:t>детското заведение</w:t>
      </w:r>
      <w:r w:rsidRPr="00AF41C1">
        <w:rPr>
          <w:rFonts w:ascii="Times New Roman" w:hAnsi="Times New Roman" w:cs="Times New Roman"/>
          <w:sz w:val="24"/>
          <w:szCs w:val="24"/>
        </w:rPr>
        <w:t xml:space="preserve"> регистри</w:t>
      </w:r>
      <w:r w:rsidRPr="004372F1">
        <w:rPr>
          <w:rFonts w:ascii="Times New Roman" w:hAnsi="Times New Roman" w:cs="Times New Roman"/>
          <w:sz w:val="24"/>
          <w:szCs w:val="24"/>
        </w:rPr>
        <w:t xml:space="preserve"> с лични данни са:</w:t>
      </w:r>
    </w:p>
    <w:p w:rsidR="00532AF8" w:rsidRPr="00AD7523" w:rsidRDefault="00532AF8" w:rsidP="00532AF8">
      <w:pPr>
        <w:pStyle w:val="a3"/>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I.  </w:t>
      </w:r>
      <w:r w:rsidRPr="00AD7523">
        <w:rPr>
          <w:rFonts w:ascii="Times New Roman" w:hAnsi="Times New Roman" w:cs="Times New Roman"/>
          <w:sz w:val="24"/>
          <w:szCs w:val="24"/>
        </w:rPr>
        <w:t>Регистър</w:t>
      </w:r>
      <w:r w:rsidRPr="00AD7523">
        <w:rPr>
          <w:rFonts w:ascii="Times New Roman" w:hAnsi="Times New Roman" w:cs="Times New Roman"/>
          <w:i/>
          <w:sz w:val="24"/>
          <w:szCs w:val="24"/>
        </w:rPr>
        <w:t xml:space="preserve"> „Служители и Персонал“</w:t>
      </w:r>
      <w:r w:rsidRPr="00AD7523">
        <w:rPr>
          <w:rFonts w:ascii="Times New Roman" w:hAnsi="Times New Roman" w:cs="Times New Roman"/>
          <w:sz w:val="24"/>
          <w:szCs w:val="24"/>
        </w:rPr>
        <w:t>, в който се вписват следните видове лични данни:</w:t>
      </w:r>
    </w:p>
    <w:p w:rsidR="00532AF8" w:rsidRPr="004372F1" w:rsidRDefault="00532AF8" w:rsidP="00532AF8">
      <w:pPr>
        <w:pStyle w:val="a3"/>
        <w:numPr>
          <w:ilvl w:val="1"/>
          <w:numId w:val="1"/>
        </w:numPr>
        <w:tabs>
          <w:tab w:val="left" w:pos="851"/>
        </w:tabs>
        <w:spacing w:after="0" w:line="240" w:lineRule="auto"/>
        <w:ind w:left="0" w:firstLine="567"/>
        <w:jc w:val="both"/>
        <w:rPr>
          <w:rFonts w:ascii="Times New Roman" w:hAnsi="Times New Roman" w:cs="Times New Roman"/>
          <w:color w:val="000000"/>
          <w:sz w:val="24"/>
          <w:szCs w:val="24"/>
        </w:rPr>
      </w:pPr>
      <w:r w:rsidRPr="004372F1">
        <w:rPr>
          <w:rFonts w:ascii="Times New Roman" w:hAnsi="Times New Roman" w:cs="Times New Roman"/>
          <w:i/>
          <w:color w:val="000000"/>
          <w:sz w:val="24"/>
          <w:szCs w:val="24"/>
        </w:rPr>
        <w:t>Физическа идентичност</w:t>
      </w:r>
      <w:r w:rsidRPr="004372F1">
        <w:rPr>
          <w:rFonts w:ascii="Times New Roman" w:hAnsi="Times New Roman" w:cs="Times New Roman"/>
          <w:color w:val="000000"/>
          <w:sz w:val="24"/>
          <w:szCs w:val="24"/>
        </w:rPr>
        <w:t xml:space="preserve"> – имена, паспортни данни (ЕГН, номер на лична карта, дата и място на издаване, адрес, телефон за връзка и други необходими за идентифициране на субекта на данни);</w:t>
      </w:r>
    </w:p>
    <w:p w:rsidR="00532AF8" w:rsidRPr="004372F1" w:rsidRDefault="00532AF8" w:rsidP="00532AF8">
      <w:pPr>
        <w:pStyle w:val="a3"/>
        <w:numPr>
          <w:ilvl w:val="1"/>
          <w:numId w:val="1"/>
        </w:numPr>
        <w:tabs>
          <w:tab w:val="left" w:pos="851"/>
        </w:tabs>
        <w:spacing w:after="0" w:line="240" w:lineRule="auto"/>
        <w:ind w:left="0" w:firstLine="567"/>
        <w:jc w:val="both"/>
        <w:rPr>
          <w:rFonts w:ascii="Times New Roman" w:hAnsi="Times New Roman" w:cs="Times New Roman"/>
          <w:color w:val="000000"/>
          <w:sz w:val="24"/>
          <w:szCs w:val="24"/>
        </w:rPr>
      </w:pPr>
      <w:r w:rsidRPr="004372F1">
        <w:rPr>
          <w:rFonts w:ascii="Times New Roman" w:hAnsi="Times New Roman" w:cs="Times New Roman"/>
          <w:i/>
          <w:color w:val="000000"/>
          <w:sz w:val="24"/>
          <w:szCs w:val="24"/>
        </w:rPr>
        <w:t>Социална идентичност</w:t>
      </w:r>
      <w:r w:rsidRPr="004372F1">
        <w:rPr>
          <w:rFonts w:ascii="Times New Roman" w:hAnsi="Times New Roman" w:cs="Times New Roman"/>
          <w:color w:val="000000"/>
          <w:sz w:val="24"/>
          <w:szCs w:val="24"/>
        </w:rPr>
        <w:t xml:space="preserve"> – данни относно образование и допълнителна квалификация, трудова дейност и професионална биография;</w:t>
      </w:r>
    </w:p>
    <w:p w:rsidR="00532AF8" w:rsidRPr="004372F1" w:rsidRDefault="00532AF8" w:rsidP="00532AF8">
      <w:pPr>
        <w:pStyle w:val="a3"/>
        <w:numPr>
          <w:ilvl w:val="1"/>
          <w:numId w:val="1"/>
        </w:numPr>
        <w:tabs>
          <w:tab w:val="left" w:pos="851"/>
        </w:tabs>
        <w:spacing w:after="0" w:line="240" w:lineRule="auto"/>
        <w:ind w:left="0" w:firstLine="567"/>
        <w:jc w:val="both"/>
        <w:rPr>
          <w:rFonts w:ascii="Times New Roman" w:hAnsi="Times New Roman" w:cs="Times New Roman"/>
          <w:color w:val="000000"/>
          <w:sz w:val="24"/>
          <w:szCs w:val="24"/>
        </w:rPr>
      </w:pPr>
      <w:r w:rsidRPr="004372F1">
        <w:rPr>
          <w:rFonts w:ascii="Times New Roman" w:hAnsi="Times New Roman" w:cs="Times New Roman"/>
          <w:i/>
          <w:color w:val="000000"/>
          <w:sz w:val="24"/>
          <w:szCs w:val="24"/>
        </w:rPr>
        <w:t>Семейна идентичност</w:t>
      </w:r>
      <w:r w:rsidRPr="004372F1">
        <w:rPr>
          <w:rFonts w:ascii="Times New Roman" w:hAnsi="Times New Roman" w:cs="Times New Roman"/>
          <w:color w:val="000000"/>
          <w:sz w:val="24"/>
          <w:szCs w:val="24"/>
        </w:rPr>
        <w:t xml:space="preserve"> – данни относно семейното положение на лицето;</w:t>
      </w:r>
    </w:p>
    <w:p w:rsidR="00532AF8" w:rsidRPr="004372F1" w:rsidRDefault="00532AF8" w:rsidP="00532AF8">
      <w:pPr>
        <w:pStyle w:val="a3"/>
        <w:numPr>
          <w:ilvl w:val="1"/>
          <w:numId w:val="1"/>
        </w:numPr>
        <w:tabs>
          <w:tab w:val="left" w:pos="851"/>
        </w:tabs>
        <w:spacing w:after="0" w:line="240" w:lineRule="auto"/>
        <w:ind w:left="0" w:firstLine="567"/>
        <w:jc w:val="both"/>
        <w:rPr>
          <w:rFonts w:ascii="Times New Roman" w:hAnsi="Times New Roman" w:cs="Times New Roman"/>
          <w:color w:val="000000"/>
          <w:sz w:val="24"/>
          <w:szCs w:val="24"/>
        </w:rPr>
      </w:pPr>
      <w:r w:rsidRPr="004372F1">
        <w:rPr>
          <w:rFonts w:ascii="Times New Roman" w:hAnsi="Times New Roman" w:cs="Times New Roman"/>
          <w:i/>
          <w:color w:val="000000"/>
          <w:sz w:val="24"/>
          <w:szCs w:val="24"/>
        </w:rPr>
        <w:t xml:space="preserve"> Икономическа идентичност</w:t>
      </w:r>
      <w:r w:rsidRPr="004372F1">
        <w:rPr>
          <w:rFonts w:ascii="Times New Roman" w:hAnsi="Times New Roman" w:cs="Times New Roman"/>
          <w:color w:val="000000"/>
          <w:sz w:val="24"/>
          <w:szCs w:val="24"/>
        </w:rPr>
        <w:t>–информация за номер на банкова сметка, участието и/или притежаването на дялове или ценни книжа на дружества и други, изискуеми с оглед преценка на изискванията за съвместимост за съответната длъжност;</w:t>
      </w:r>
    </w:p>
    <w:p w:rsidR="00532AF8" w:rsidRPr="004372F1" w:rsidRDefault="00532AF8" w:rsidP="00532AF8">
      <w:pPr>
        <w:pStyle w:val="a3"/>
        <w:numPr>
          <w:ilvl w:val="1"/>
          <w:numId w:val="1"/>
        </w:numPr>
        <w:tabs>
          <w:tab w:val="left" w:pos="851"/>
        </w:tabs>
        <w:spacing w:after="0" w:line="240" w:lineRule="auto"/>
        <w:ind w:left="0" w:firstLine="567"/>
        <w:jc w:val="both"/>
        <w:rPr>
          <w:rFonts w:ascii="Times New Roman" w:hAnsi="Times New Roman" w:cs="Times New Roman"/>
          <w:color w:val="000000"/>
          <w:sz w:val="24"/>
          <w:szCs w:val="24"/>
        </w:rPr>
      </w:pPr>
      <w:r w:rsidRPr="004372F1">
        <w:rPr>
          <w:rFonts w:ascii="Times New Roman" w:hAnsi="Times New Roman" w:cs="Times New Roman"/>
          <w:i/>
          <w:color w:val="000000"/>
          <w:sz w:val="24"/>
          <w:szCs w:val="24"/>
        </w:rPr>
        <w:t>Лични данни относно съдебното минало на лицето</w:t>
      </w:r>
      <w:r w:rsidRPr="004372F1">
        <w:rPr>
          <w:rFonts w:ascii="Times New Roman" w:hAnsi="Times New Roman" w:cs="Times New Roman"/>
          <w:color w:val="000000"/>
          <w:sz w:val="24"/>
          <w:szCs w:val="24"/>
        </w:rPr>
        <w:t xml:space="preserve"> (свидетелство за съдимост в зависимост от длъжността);</w:t>
      </w:r>
    </w:p>
    <w:p w:rsidR="00532AF8" w:rsidRPr="00001685" w:rsidRDefault="00532AF8" w:rsidP="00001685">
      <w:pPr>
        <w:numPr>
          <w:ilvl w:val="1"/>
          <w:numId w:val="1"/>
        </w:numPr>
        <w:spacing w:after="0" w:line="240" w:lineRule="auto"/>
        <w:ind w:left="0" w:firstLine="567"/>
        <w:jc w:val="both"/>
        <w:rPr>
          <w:rFonts w:ascii="Times New Roman" w:hAnsi="Times New Roman" w:cs="Times New Roman"/>
          <w:sz w:val="24"/>
          <w:szCs w:val="24"/>
        </w:rPr>
      </w:pPr>
      <w:r w:rsidRPr="004372F1">
        <w:rPr>
          <w:rFonts w:ascii="Times New Roman" w:hAnsi="Times New Roman" w:cs="Times New Roman"/>
          <w:i/>
          <w:color w:val="000000"/>
          <w:sz w:val="24"/>
          <w:szCs w:val="24"/>
        </w:rPr>
        <w:t>Данни за здравословно състояние</w:t>
      </w:r>
      <w:r w:rsidRPr="004372F1">
        <w:rPr>
          <w:rFonts w:ascii="Times New Roman" w:hAnsi="Times New Roman" w:cs="Times New Roman"/>
          <w:color w:val="000000"/>
          <w:sz w:val="24"/>
          <w:szCs w:val="24"/>
        </w:rPr>
        <w:t xml:space="preserve"> – медицинско свидет</w:t>
      </w:r>
      <w:r w:rsidRPr="004372F1">
        <w:rPr>
          <w:rFonts w:ascii="Times New Roman" w:hAnsi="Times New Roman" w:cs="Times New Roman"/>
          <w:color w:val="000000"/>
          <w:sz w:val="24"/>
          <w:szCs w:val="24"/>
          <w:lang w:val="en-US"/>
        </w:rPr>
        <w:t>e</w:t>
      </w:r>
      <w:r w:rsidRPr="004372F1">
        <w:rPr>
          <w:rFonts w:ascii="Times New Roman" w:hAnsi="Times New Roman" w:cs="Times New Roman"/>
          <w:color w:val="000000"/>
          <w:sz w:val="24"/>
          <w:szCs w:val="24"/>
        </w:rPr>
        <w:t>лство, данни, съдържащи се в болнични листове, представяни от самите служители като субекти на данни</w:t>
      </w:r>
      <w:r w:rsidR="00001685">
        <w:rPr>
          <w:rFonts w:ascii="Times New Roman" w:hAnsi="Times New Roman" w:cs="Times New Roman"/>
          <w:color w:val="000000"/>
          <w:sz w:val="24"/>
          <w:szCs w:val="24"/>
        </w:rPr>
        <w:t>те, решения на ТЕЛК/НЕЛК и др.</w:t>
      </w:r>
    </w:p>
    <w:p w:rsidR="00532AF8" w:rsidRDefault="00532AF8" w:rsidP="00532AF8">
      <w:pPr>
        <w:pStyle w:val="a3"/>
        <w:spacing w:after="0" w:line="240" w:lineRule="auto"/>
        <w:ind w:left="0" w:firstLine="567"/>
        <w:jc w:val="both"/>
        <w:rPr>
          <w:rFonts w:ascii="Times New Roman" w:hAnsi="Times New Roman" w:cs="Times New Roman"/>
          <w:i/>
          <w:color w:val="000000"/>
          <w:sz w:val="24"/>
          <w:szCs w:val="24"/>
        </w:rPr>
      </w:pPr>
    </w:p>
    <w:p w:rsidR="00532AF8" w:rsidRPr="006D7036" w:rsidRDefault="00532AF8" w:rsidP="00532AF8">
      <w:pPr>
        <w:pStyle w:val="a3"/>
        <w:spacing w:after="0" w:line="240" w:lineRule="auto"/>
        <w:ind w:left="0" w:firstLine="567"/>
        <w:jc w:val="both"/>
        <w:rPr>
          <w:rFonts w:ascii="Times New Roman" w:hAnsi="Times New Roman" w:cs="Times New Roman"/>
          <w:sz w:val="24"/>
          <w:szCs w:val="24"/>
          <w:u w:val="single"/>
        </w:rPr>
      </w:pPr>
      <w:r w:rsidRPr="006D7036">
        <w:rPr>
          <w:rFonts w:ascii="Times New Roman" w:hAnsi="Times New Roman" w:cs="Times New Roman"/>
          <w:sz w:val="24"/>
          <w:szCs w:val="24"/>
          <w:u w:val="single"/>
        </w:rPr>
        <w:t>Не се предават (трансферират) лични данни в други държави!</w:t>
      </w:r>
    </w:p>
    <w:p w:rsidR="00532AF8" w:rsidRDefault="00532AF8" w:rsidP="00532AF8">
      <w:pPr>
        <w:pStyle w:val="a3"/>
        <w:spacing w:after="0" w:line="240" w:lineRule="auto"/>
        <w:ind w:left="0" w:firstLine="567"/>
        <w:jc w:val="both"/>
        <w:rPr>
          <w:rFonts w:ascii="Times New Roman" w:hAnsi="Times New Roman" w:cs="Times New Roman"/>
          <w:sz w:val="10"/>
          <w:szCs w:val="10"/>
        </w:rPr>
      </w:pPr>
    </w:p>
    <w:p w:rsidR="00001685" w:rsidRDefault="00001685" w:rsidP="00001685">
      <w:pPr>
        <w:pStyle w:val="a3"/>
        <w:numPr>
          <w:ilvl w:val="0"/>
          <w:numId w:val="6"/>
        </w:numPr>
        <w:spacing w:after="0" w:line="240" w:lineRule="auto"/>
        <w:ind w:left="0" w:firstLine="567"/>
        <w:jc w:val="both"/>
        <w:rPr>
          <w:rFonts w:ascii="Times New Roman" w:hAnsi="Times New Roman" w:cs="Times New Roman"/>
          <w:sz w:val="24"/>
          <w:szCs w:val="24"/>
        </w:rPr>
      </w:pPr>
      <w:r w:rsidRPr="004372F1">
        <w:rPr>
          <w:rFonts w:ascii="Times New Roman" w:hAnsi="Times New Roman" w:cs="Times New Roman"/>
          <w:sz w:val="24"/>
          <w:szCs w:val="24"/>
        </w:rPr>
        <w:t xml:space="preserve">Документите с лични данни, съхранявани на </w:t>
      </w:r>
      <w:r w:rsidRPr="006D7036">
        <w:rPr>
          <w:rFonts w:ascii="Times New Roman" w:hAnsi="Times New Roman" w:cs="Times New Roman"/>
          <w:i/>
          <w:sz w:val="24"/>
          <w:szCs w:val="24"/>
        </w:rPr>
        <w:t>хартиен носител</w:t>
      </w:r>
      <w:r w:rsidRPr="004372F1">
        <w:rPr>
          <w:rFonts w:ascii="Times New Roman" w:hAnsi="Times New Roman" w:cs="Times New Roman"/>
          <w:sz w:val="24"/>
          <w:szCs w:val="24"/>
        </w:rPr>
        <w:t>, се заключват в сейф или шкаф, за да са недостъпни за неупълномощени лица.</w:t>
      </w:r>
    </w:p>
    <w:p w:rsidR="00001685" w:rsidRDefault="00001685" w:rsidP="00001685">
      <w:pPr>
        <w:pStyle w:val="a3"/>
        <w:numPr>
          <w:ilvl w:val="0"/>
          <w:numId w:val="6"/>
        </w:numPr>
        <w:spacing w:after="0" w:line="240" w:lineRule="auto"/>
        <w:ind w:left="0" w:firstLine="567"/>
        <w:jc w:val="both"/>
        <w:rPr>
          <w:rFonts w:ascii="Times New Roman" w:hAnsi="Times New Roman" w:cs="Times New Roman"/>
          <w:sz w:val="24"/>
          <w:szCs w:val="24"/>
        </w:rPr>
      </w:pPr>
      <w:r w:rsidRPr="004372F1">
        <w:rPr>
          <w:rFonts w:ascii="Times New Roman" w:hAnsi="Times New Roman" w:cs="Times New Roman"/>
          <w:sz w:val="24"/>
          <w:szCs w:val="24"/>
        </w:rPr>
        <w:t xml:space="preserve">Документите с лични данни, съхранявани в </w:t>
      </w:r>
      <w:r w:rsidRPr="006D7036">
        <w:rPr>
          <w:rFonts w:ascii="Times New Roman" w:hAnsi="Times New Roman" w:cs="Times New Roman"/>
          <w:i/>
          <w:sz w:val="24"/>
          <w:szCs w:val="24"/>
        </w:rPr>
        <w:t>ИТ система</w:t>
      </w:r>
      <w:r w:rsidRPr="004372F1">
        <w:rPr>
          <w:rFonts w:ascii="Times New Roman" w:hAnsi="Times New Roman" w:cs="Times New Roman"/>
          <w:sz w:val="24"/>
          <w:szCs w:val="24"/>
        </w:rPr>
        <w:t xml:space="preserve"> са защитени с парола за ограничаване на достъпа. Настройките за защита на ИТ системата редовно се актуализират.</w:t>
      </w:r>
    </w:p>
    <w:p w:rsidR="00532AF8" w:rsidRPr="00001685" w:rsidRDefault="00532AF8" w:rsidP="00001685">
      <w:pPr>
        <w:spacing w:after="0" w:line="240" w:lineRule="auto"/>
        <w:jc w:val="both"/>
        <w:rPr>
          <w:rFonts w:ascii="Times New Roman" w:hAnsi="Times New Roman" w:cs="Times New Roman"/>
          <w:sz w:val="10"/>
          <w:szCs w:val="10"/>
        </w:rPr>
      </w:pPr>
    </w:p>
    <w:p w:rsidR="00532AF8" w:rsidRDefault="00001685" w:rsidP="00532AF8">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4</w:t>
      </w:r>
      <w:r w:rsidR="00532AF8" w:rsidRPr="00CF5535">
        <w:rPr>
          <w:rFonts w:ascii="Times New Roman" w:hAnsi="Times New Roman" w:cs="Times New Roman"/>
          <w:b/>
          <w:sz w:val="24"/>
          <w:szCs w:val="24"/>
        </w:rPr>
        <w:t>.</w:t>
      </w:r>
      <w:r w:rsidR="00532AF8">
        <w:rPr>
          <w:rFonts w:ascii="Times New Roman" w:hAnsi="Times New Roman" w:cs="Times New Roman"/>
          <w:b/>
          <w:sz w:val="24"/>
          <w:szCs w:val="24"/>
        </w:rPr>
        <w:t xml:space="preserve"> </w:t>
      </w:r>
      <w:r w:rsidR="00532AF8">
        <w:rPr>
          <w:rFonts w:ascii="Times New Roman" w:hAnsi="Times New Roman" w:cs="Times New Roman"/>
          <w:sz w:val="24"/>
          <w:szCs w:val="24"/>
        </w:rPr>
        <w:t xml:space="preserve">Личните данни, администрирани </w:t>
      </w:r>
      <w:r w:rsidR="00532AF8" w:rsidRPr="00AA2F6A">
        <w:rPr>
          <w:rFonts w:ascii="Times New Roman" w:hAnsi="Times New Roman" w:cs="Times New Roman"/>
          <w:sz w:val="24"/>
          <w:szCs w:val="24"/>
        </w:rPr>
        <w:t xml:space="preserve">от </w:t>
      </w:r>
      <w:r w:rsidR="00532AF8">
        <w:rPr>
          <w:rFonts w:ascii="Times New Roman" w:hAnsi="Times New Roman" w:cs="Times New Roman"/>
          <w:sz w:val="24"/>
          <w:szCs w:val="24"/>
        </w:rPr>
        <w:t>детското заведение</w:t>
      </w:r>
      <w:r w:rsidR="00532AF8" w:rsidRPr="00AA2F6A">
        <w:rPr>
          <w:rFonts w:ascii="Times New Roman" w:hAnsi="Times New Roman" w:cs="Times New Roman"/>
          <w:sz w:val="24"/>
          <w:szCs w:val="24"/>
        </w:rPr>
        <w:t>, се поддържат точни и не се запазват за срок, по-дълъг от необходимото. Предоставя</w:t>
      </w:r>
      <w:r w:rsidR="00532AF8" w:rsidRPr="004372F1">
        <w:rPr>
          <w:rFonts w:ascii="Times New Roman" w:hAnsi="Times New Roman" w:cs="Times New Roman"/>
          <w:sz w:val="24"/>
          <w:szCs w:val="24"/>
        </w:rPr>
        <w:t xml:space="preserve"> се възможност всяко физическо лице да поиска информация за събираните за него сведения.</w:t>
      </w:r>
    </w:p>
    <w:p w:rsidR="00532AF8" w:rsidRPr="00AA2F6A" w:rsidRDefault="00532AF8" w:rsidP="00532AF8">
      <w:pPr>
        <w:spacing w:after="0" w:line="240" w:lineRule="auto"/>
        <w:ind w:firstLine="567"/>
        <w:jc w:val="both"/>
        <w:rPr>
          <w:rFonts w:ascii="Times New Roman" w:hAnsi="Times New Roman" w:cs="Times New Roman"/>
          <w:sz w:val="24"/>
          <w:szCs w:val="24"/>
        </w:rPr>
      </w:pPr>
      <w:r w:rsidRPr="004372F1">
        <w:rPr>
          <w:rFonts w:ascii="Times New Roman" w:hAnsi="Times New Roman" w:cs="Times New Roman"/>
          <w:sz w:val="24"/>
          <w:szCs w:val="24"/>
        </w:rPr>
        <w:t>Достъп на лица до лични данни се предоставя единствено, ако те имат право на такъв достъп, съгласно действащото законодателство, след подаване на заявление, респ. искане за достъп на информация, и след тяхното легитимиране.</w:t>
      </w:r>
      <w:r>
        <w:rPr>
          <w:rFonts w:ascii="Times New Roman" w:hAnsi="Times New Roman" w:cs="Times New Roman"/>
          <w:sz w:val="24"/>
          <w:szCs w:val="24"/>
        </w:rPr>
        <w:t xml:space="preserve"> </w:t>
      </w:r>
      <w:r w:rsidRPr="004372F1">
        <w:rPr>
          <w:rFonts w:ascii="Times New Roman" w:hAnsi="Times New Roman" w:cs="Times New Roman"/>
          <w:sz w:val="24"/>
          <w:szCs w:val="24"/>
        </w:rPr>
        <w:t xml:space="preserve">Решението си за </w:t>
      </w:r>
      <w:r w:rsidRPr="00AA2F6A">
        <w:rPr>
          <w:rFonts w:ascii="Times New Roman" w:hAnsi="Times New Roman" w:cs="Times New Roman"/>
          <w:sz w:val="24"/>
          <w:szCs w:val="24"/>
        </w:rPr>
        <w:t xml:space="preserve">предоставяне или отказване достъп до лични данни за съответното лице, </w:t>
      </w:r>
      <w:r>
        <w:rPr>
          <w:rFonts w:ascii="Times New Roman" w:hAnsi="Times New Roman" w:cs="Times New Roman"/>
          <w:sz w:val="24"/>
          <w:szCs w:val="24"/>
        </w:rPr>
        <w:t>детското заведение</w:t>
      </w:r>
      <w:r w:rsidRPr="00AA2F6A">
        <w:rPr>
          <w:rFonts w:ascii="Times New Roman" w:hAnsi="Times New Roman" w:cs="Times New Roman"/>
          <w:sz w:val="24"/>
          <w:szCs w:val="24"/>
        </w:rPr>
        <w:t xml:space="preserve"> съобщава в 1-месечен срок от подаване на заявлението, респ. искането.</w:t>
      </w:r>
    </w:p>
    <w:p w:rsidR="00532AF8" w:rsidRPr="00AA2F6A" w:rsidRDefault="00532AF8" w:rsidP="00532AF8">
      <w:pPr>
        <w:spacing w:after="0" w:line="240" w:lineRule="auto"/>
        <w:ind w:firstLine="567"/>
        <w:jc w:val="both"/>
        <w:rPr>
          <w:rFonts w:ascii="Times New Roman" w:hAnsi="Times New Roman" w:cs="Times New Roman"/>
          <w:sz w:val="24"/>
          <w:szCs w:val="24"/>
        </w:rPr>
      </w:pPr>
      <w:r w:rsidRPr="00AA2F6A">
        <w:rPr>
          <w:rFonts w:ascii="Times New Roman" w:hAnsi="Times New Roman" w:cs="Times New Roman"/>
          <w:sz w:val="24"/>
          <w:szCs w:val="24"/>
        </w:rPr>
        <w:t>Информацията може да бъде предоставен</w:t>
      </w:r>
      <w:r w:rsidRPr="00AA2F6A">
        <w:rPr>
          <w:rFonts w:ascii="Times New Roman" w:hAnsi="Times New Roman" w:cs="Times New Roman"/>
          <w:sz w:val="24"/>
          <w:szCs w:val="24"/>
          <w:lang w:val="en-US"/>
        </w:rPr>
        <w:t>a</w:t>
      </w:r>
      <w:r w:rsidRPr="00AA2F6A">
        <w:rPr>
          <w:rFonts w:ascii="Times New Roman" w:hAnsi="Times New Roman" w:cs="Times New Roman"/>
          <w:sz w:val="24"/>
          <w:szCs w:val="24"/>
        </w:rPr>
        <w:t xml:space="preserve"> под формата на:</w:t>
      </w:r>
    </w:p>
    <w:p w:rsidR="00532AF8" w:rsidRPr="00AA2F6A" w:rsidRDefault="00532AF8" w:rsidP="00532AF8">
      <w:pPr>
        <w:numPr>
          <w:ilvl w:val="0"/>
          <w:numId w:val="5"/>
        </w:numPr>
        <w:spacing w:after="0" w:line="240" w:lineRule="auto"/>
        <w:ind w:left="0" w:firstLine="567"/>
        <w:jc w:val="both"/>
        <w:rPr>
          <w:rFonts w:ascii="Times New Roman" w:hAnsi="Times New Roman" w:cs="Times New Roman"/>
          <w:sz w:val="24"/>
          <w:szCs w:val="24"/>
        </w:rPr>
      </w:pPr>
      <w:r w:rsidRPr="00AA2F6A">
        <w:rPr>
          <w:rFonts w:ascii="Times New Roman" w:hAnsi="Times New Roman" w:cs="Times New Roman"/>
          <w:sz w:val="24"/>
          <w:szCs w:val="24"/>
        </w:rPr>
        <w:t>устна справка;</w:t>
      </w:r>
    </w:p>
    <w:p w:rsidR="00532AF8" w:rsidRPr="004372F1" w:rsidRDefault="00532AF8" w:rsidP="00532AF8">
      <w:pPr>
        <w:numPr>
          <w:ilvl w:val="0"/>
          <w:numId w:val="5"/>
        </w:numPr>
        <w:spacing w:after="0" w:line="240" w:lineRule="auto"/>
        <w:ind w:left="0" w:firstLine="567"/>
        <w:jc w:val="both"/>
        <w:rPr>
          <w:rFonts w:ascii="Times New Roman" w:hAnsi="Times New Roman" w:cs="Times New Roman"/>
          <w:sz w:val="24"/>
          <w:szCs w:val="24"/>
        </w:rPr>
      </w:pPr>
      <w:r w:rsidRPr="004372F1">
        <w:rPr>
          <w:rFonts w:ascii="Times New Roman" w:hAnsi="Times New Roman" w:cs="Times New Roman"/>
          <w:sz w:val="24"/>
          <w:szCs w:val="24"/>
        </w:rPr>
        <w:t>писмена справка;</w:t>
      </w:r>
    </w:p>
    <w:p w:rsidR="00532AF8" w:rsidRDefault="00532AF8" w:rsidP="00532AF8">
      <w:pPr>
        <w:numPr>
          <w:ilvl w:val="0"/>
          <w:numId w:val="5"/>
        </w:numPr>
        <w:spacing w:after="0" w:line="240" w:lineRule="auto"/>
        <w:ind w:left="0" w:firstLine="567"/>
        <w:jc w:val="both"/>
        <w:rPr>
          <w:rFonts w:ascii="Times New Roman" w:hAnsi="Times New Roman" w:cs="Times New Roman"/>
          <w:sz w:val="24"/>
          <w:szCs w:val="24"/>
        </w:rPr>
      </w:pPr>
      <w:r w:rsidRPr="004372F1">
        <w:rPr>
          <w:rFonts w:ascii="Times New Roman" w:hAnsi="Times New Roman" w:cs="Times New Roman"/>
          <w:sz w:val="24"/>
          <w:szCs w:val="24"/>
        </w:rPr>
        <w:t>пр</w:t>
      </w:r>
      <w:r>
        <w:rPr>
          <w:rFonts w:ascii="Times New Roman" w:hAnsi="Times New Roman" w:cs="Times New Roman"/>
          <w:sz w:val="24"/>
          <w:szCs w:val="24"/>
        </w:rPr>
        <w:t>еглед на данните от самото лице.</w:t>
      </w:r>
    </w:p>
    <w:p w:rsidR="00532AF8" w:rsidRPr="00AA2F6A" w:rsidRDefault="00532AF8" w:rsidP="00532AF8">
      <w:pPr>
        <w:spacing w:after="0" w:line="240" w:lineRule="auto"/>
        <w:ind w:firstLine="567"/>
        <w:jc w:val="both"/>
        <w:rPr>
          <w:rFonts w:ascii="Times New Roman" w:hAnsi="Times New Roman" w:cs="Times New Roman"/>
          <w:sz w:val="24"/>
          <w:szCs w:val="24"/>
        </w:rPr>
      </w:pPr>
      <w:r w:rsidRPr="00AA2F6A">
        <w:rPr>
          <w:rFonts w:ascii="Times New Roman" w:hAnsi="Times New Roman" w:cs="Times New Roman"/>
          <w:sz w:val="24"/>
          <w:szCs w:val="24"/>
        </w:rPr>
        <w:t xml:space="preserve">Физическото лице, чиито лични данни се събират, обработват и съхраняват от </w:t>
      </w:r>
      <w:r>
        <w:rPr>
          <w:rFonts w:ascii="Times New Roman" w:hAnsi="Times New Roman" w:cs="Times New Roman"/>
          <w:sz w:val="24"/>
          <w:szCs w:val="24"/>
        </w:rPr>
        <w:t>детското заведение</w:t>
      </w:r>
      <w:r w:rsidRPr="00AA2F6A">
        <w:rPr>
          <w:rFonts w:ascii="Times New Roman" w:hAnsi="Times New Roman" w:cs="Times New Roman"/>
          <w:sz w:val="24"/>
          <w:szCs w:val="24"/>
        </w:rPr>
        <w:t xml:space="preserve"> има и </w:t>
      </w:r>
      <w:r w:rsidRPr="00AA2F6A">
        <w:rPr>
          <w:rFonts w:ascii="Times New Roman" w:hAnsi="Times New Roman" w:cs="Times New Roman"/>
          <w:b/>
          <w:sz w:val="24"/>
          <w:szCs w:val="24"/>
        </w:rPr>
        <w:t>право</w:t>
      </w:r>
      <w:r w:rsidRPr="00AA2F6A">
        <w:rPr>
          <w:rFonts w:ascii="Times New Roman" w:hAnsi="Times New Roman" w:cs="Times New Roman"/>
          <w:sz w:val="24"/>
          <w:szCs w:val="24"/>
        </w:rPr>
        <w:t xml:space="preserve"> на</w:t>
      </w:r>
      <w:r>
        <w:rPr>
          <w:rFonts w:ascii="Times New Roman" w:hAnsi="Times New Roman" w:cs="Times New Roman"/>
          <w:sz w:val="24"/>
          <w:szCs w:val="24"/>
        </w:rPr>
        <w:t>:</w:t>
      </w:r>
    </w:p>
    <w:p w:rsidR="00532AF8" w:rsidRPr="00AA2F6A" w:rsidRDefault="00532AF8" w:rsidP="00532AF8">
      <w:pPr>
        <w:pStyle w:val="a3"/>
        <w:numPr>
          <w:ilvl w:val="0"/>
          <w:numId w:val="5"/>
        </w:numPr>
        <w:spacing w:after="0" w:line="240" w:lineRule="auto"/>
        <w:ind w:left="0" w:firstLine="567"/>
        <w:jc w:val="both"/>
        <w:rPr>
          <w:rFonts w:ascii="Times New Roman" w:hAnsi="Times New Roman" w:cs="Times New Roman"/>
          <w:sz w:val="24"/>
          <w:szCs w:val="24"/>
        </w:rPr>
      </w:pPr>
      <w:r w:rsidRPr="00AA2F6A">
        <w:rPr>
          <w:rFonts w:ascii="Times New Roman" w:hAnsi="Times New Roman" w:cs="Times New Roman"/>
          <w:sz w:val="24"/>
          <w:szCs w:val="24"/>
        </w:rPr>
        <w:t>коригиране или допълване на неточни или непълни лични данни;</w:t>
      </w:r>
    </w:p>
    <w:p w:rsidR="00532AF8" w:rsidRPr="009D0F2B" w:rsidRDefault="00532AF8" w:rsidP="00532AF8">
      <w:pPr>
        <w:pStyle w:val="a3"/>
        <w:numPr>
          <w:ilvl w:val="0"/>
          <w:numId w:val="5"/>
        </w:numPr>
        <w:spacing w:after="0" w:line="240" w:lineRule="auto"/>
        <w:ind w:left="0" w:firstLine="567"/>
        <w:jc w:val="both"/>
        <w:rPr>
          <w:rFonts w:ascii="Times New Roman" w:hAnsi="Times New Roman" w:cs="Times New Roman"/>
          <w:sz w:val="24"/>
          <w:szCs w:val="24"/>
        </w:rPr>
      </w:pPr>
      <w:r w:rsidRPr="00AA2F6A">
        <w:rPr>
          <w:rFonts w:ascii="Times New Roman" w:hAnsi="Times New Roman" w:cs="Times New Roman"/>
          <w:sz w:val="24"/>
          <w:szCs w:val="24"/>
        </w:rPr>
        <w:t>изтриване</w:t>
      </w:r>
      <w:r w:rsidRPr="009D0F2B">
        <w:rPr>
          <w:rFonts w:ascii="Times New Roman" w:hAnsi="Times New Roman" w:cs="Times New Roman"/>
          <w:sz w:val="24"/>
          <w:szCs w:val="24"/>
        </w:rPr>
        <w:t xml:space="preserve"> („право да бъдеш забравен“)</w:t>
      </w:r>
      <w:r>
        <w:rPr>
          <w:rFonts w:ascii="Times New Roman" w:hAnsi="Times New Roman" w:cs="Times New Roman"/>
          <w:sz w:val="24"/>
          <w:szCs w:val="24"/>
        </w:rPr>
        <w:t xml:space="preserve"> </w:t>
      </w:r>
      <w:r w:rsidRPr="009D0F2B">
        <w:rPr>
          <w:rFonts w:ascii="Times New Roman" w:hAnsi="Times New Roman" w:cs="Times New Roman"/>
          <w:sz w:val="24"/>
          <w:szCs w:val="24"/>
        </w:rPr>
        <w:t>на лични данни, които се обработват незаконосъобразно или с отпаднало правно основание (изтекъл срок на съхранение, оттеглено съгласие, изпълнена първоначална цел, за която са били събрани и др.);</w:t>
      </w:r>
    </w:p>
    <w:p w:rsidR="00532AF8" w:rsidRPr="009D0F2B" w:rsidRDefault="00532AF8" w:rsidP="00532AF8">
      <w:pPr>
        <w:pStyle w:val="a3"/>
        <w:numPr>
          <w:ilvl w:val="0"/>
          <w:numId w:val="5"/>
        </w:numPr>
        <w:spacing w:after="0" w:line="240" w:lineRule="auto"/>
        <w:ind w:left="0" w:firstLine="567"/>
        <w:jc w:val="both"/>
        <w:rPr>
          <w:rFonts w:ascii="Times New Roman" w:hAnsi="Times New Roman" w:cs="Times New Roman"/>
          <w:sz w:val="24"/>
          <w:szCs w:val="24"/>
        </w:rPr>
      </w:pPr>
      <w:r w:rsidRPr="009D0F2B">
        <w:rPr>
          <w:rFonts w:ascii="Times New Roman" w:hAnsi="Times New Roman" w:cs="Times New Roman"/>
          <w:sz w:val="24"/>
          <w:szCs w:val="24"/>
        </w:rPr>
        <w:t>ограничаване на обработването</w:t>
      </w:r>
      <w:r>
        <w:rPr>
          <w:rFonts w:ascii="Times New Roman" w:hAnsi="Times New Roman" w:cs="Times New Roman"/>
          <w:sz w:val="24"/>
          <w:szCs w:val="24"/>
        </w:rPr>
        <w:t xml:space="preserve"> </w:t>
      </w:r>
      <w:r w:rsidRPr="009D0F2B">
        <w:rPr>
          <w:rFonts w:ascii="Times New Roman" w:hAnsi="Times New Roman" w:cs="Times New Roman"/>
          <w:sz w:val="24"/>
          <w:szCs w:val="24"/>
        </w:rPr>
        <w:t>- при наличие на</w:t>
      </w:r>
      <w:r>
        <w:rPr>
          <w:rFonts w:ascii="Times New Roman" w:hAnsi="Times New Roman" w:cs="Times New Roman"/>
          <w:sz w:val="24"/>
          <w:szCs w:val="24"/>
        </w:rPr>
        <w:t xml:space="preserve"> </w:t>
      </w:r>
      <w:r w:rsidRPr="009D0F2B">
        <w:rPr>
          <w:rFonts w:ascii="Times New Roman" w:hAnsi="Times New Roman" w:cs="Times New Roman"/>
          <w:sz w:val="24"/>
          <w:szCs w:val="24"/>
        </w:rPr>
        <w:t xml:space="preserve">правен спор между </w:t>
      </w:r>
      <w:r>
        <w:rPr>
          <w:rFonts w:ascii="Times New Roman" w:hAnsi="Times New Roman" w:cs="Times New Roman"/>
          <w:sz w:val="24"/>
          <w:szCs w:val="24"/>
        </w:rPr>
        <w:t>детско</w:t>
      </w:r>
      <w:r w:rsidRPr="009D0F2B">
        <w:rPr>
          <w:rFonts w:ascii="Times New Roman" w:hAnsi="Times New Roman" w:cs="Times New Roman"/>
          <w:sz w:val="24"/>
          <w:szCs w:val="24"/>
        </w:rPr>
        <w:t xml:space="preserve">то </w:t>
      </w:r>
      <w:r>
        <w:rPr>
          <w:rFonts w:ascii="Times New Roman" w:hAnsi="Times New Roman" w:cs="Times New Roman"/>
          <w:sz w:val="24"/>
          <w:szCs w:val="24"/>
        </w:rPr>
        <w:t xml:space="preserve">заведение </w:t>
      </w:r>
      <w:r w:rsidRPr="009D0F2B">
        <w:rPr>
          <w:rFonts w:ascii="Times New Roman" w:hAnsi="Times New Roman" w:cs="Times New Roman"/>
          <w:sz w:val="24"/>
          <w:szCs w:val="24"/>
        </w:rPr>
        <w:t>и физическото лице до неговото решаване и/или за установяването, упражняването или защитата на правни претенции;</w:t>
      </w:r>
    </w:p>
    <w:p w:rsidR="00532AF8" w:rsidRPr="009D0F2B" w:rsidRDefault="00532AF8" w:rsidP="00532AF8">
      <w:pPr>
        <w:pStyle w:val="a3"/>
        <w:numPr>
          <w:ilvl w:val="0"/>
          <w:numId w:val="5"/>
        </w:numPr>
        <w:spacing w:after="0" w:line="240" w:lineRule="auto"/>
        <w:ind w:left="0" w:firstLine="567"/>
        <w:jc w:val="both"/>
        <w:rPr>
          <w:rFonts w:ascii="Times New Roman" w:hAnsi="Times New Roman" w:cs="Times New Roman"/>
          <w:sz w:val="24"/>
          <w:szCs w:val="24"/>
        </w:rPr>
      </w:pPr>
      <w:r w:rsidRPr="009D0F2B">
        <w:rPr>
          <w:rFonts w:ascii="Times New Roman" w:hAnsi="Times New Roman" w:cs="Times New Roman"/>
          <w:sz w:val="24"/>
          <w:szCs w:val="24"/>
        </w:rPr>
        <w:t>възражение</w:t>
      </w:r>
      <w:r>
        <w:rPr>
          <w:rFonts w:ascii="Times New Roman" w:hAnsi="Times New Roman" w:cs="Times New Roman"/>
          <w:sz w:val="24"/>
          <w:szCs w:val="24"/>
        </w:rPr>
        <w:t xml:space="preserve"> </w:t>
      </w:r>
      <w:r w:rsidRPr="009D0F2B">
        <w:rPr>
          <w:rFonts w:ascii="Times New Roman" w:hAnsi="Times New Roman" w:cs="Times New Roman"/>
          <w:sz w:val="24"/>
          <w:szCs w:val="24"/>
        </w:rPr>
        <w:t>- по всяко време и на основания, свързани с конкретната ситуация на лицето, при условие, че не съществуват убедителни законови основания за обработването, които имат предимство пред интересите, правата и свободите на субекта на данни, или съдебен процес;</w:t>
      </w:r>
    </w:p>
    <w:p w:rsidR="00532AF8" w:rsidRPr="009D0F2B" w:rsidRDefault="00532AF8" w:rsidP="00532AF8">
      <w:pPr>
        <w:pStyle w:val="a3"/>
        <w:numPr>
          <w:ilvl w:val="0"/>
          <w:numId w:val="5"/>
        </w:numPr>
        <w:spacing w:after="0" w:line="240" w:lineRule="auto"/>
        <w:ind w:left="0" w:firstLine="567"/>
        <w:jc w:val="both"/>
        <w:rPr>
          <w:rFonts w:ascii="Times New Roman" w:hAnsi="Times New Roman" w:cs="Times New Roman"/>
          <w:sz w:val="24"/>
          <w:szCs w:val="24"/>
        </w:rPr>
      </w:pPr>
      <w:r w:rsidRPr="009D0F2B">
        <w:rPr>
          <w:rFonts w:ascii="Times New Roman" w:hAnsi="Times New Roman" w:cs="Times New Roman"/>
          <w:sz w:val="24"/>
          <w:szCs w:val="24"/>
        </w:rPr>
        <w:t>да не бъде обект на изцяло автоматизирано решение, включващо профилиране, което поражда правни последствия за субекта на данните ил</w:t>
      </w:r>
      <w:r>
        <w:rPr>
          <w:rFonts w:ascii="Times New Roman" w:hAnsi="Times New Roman" w:cs="Times New Roman"/>
          <w:sz w:val="24"/>
          <w:szCs w:val="24"/>
        </w:rPr>
        <w:t>и го засяга в значителна степен;</w:t>
      </w:r>
    </w:p>
    <w:p w:rsidR="00532AF8" w:rsidRPr="00AD7523" w:rsidRDefault="00532AF8" w:rsidP="00532AF8">
      <w:pPr>
        <w:spacing w:after="0" w:line="240" w:lineRule="auto"/>
        <w:ind w:firstLine="567"/>
        <w:jc w:val="both"/>
        <w:rPr>
          <w:rFonts w:ascii="Times New Roman" w:hAnsi="Times New Roman" w:cs="Times New Roman"/>
          <w:sz w:val="24"/>
          <w:szCs w:val="24"/>
        </w:rPr>
      </w:pPr>
    </w:p>
    <w:p w:rsidR="00532AF8" w:rsidRPr="0074200A" w:rsidRDefault="00395E7E" w:rsidP="00532AF8">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5</w:t>
      </w:r>
      <w:r w:rsidR="00532AF8" w:rsidRPr="00BA3AA5">
        <w:rPr>
          <w:rFonts w:ascii="Times New Roman" w:hAnsi="Times New Roman" w:cs="Times New Roman"/>
          <w:b/>
          <w:sz w:val="24"/>
          <w:szCs w:val="24"/>
        </w:rPr>
        <w:t>.</w:t>
      </w:r>
      <w:r w:rsidR="00532AF8">
        <w:rPr>
          <w:rFonts w:ascii="Times New Roman" w:hAnsi="Times New Roman" w:cs="Times New Roman"/>
          <w:b/>
          <w:sz w:val="24"/>
          <w:szCs w:val="24"/>
        </w:rPr>
        <w:t xml:space="preserve"> </w:t>
      </w:r>
      <w:r w:rsidR="00532AF8" w:rsidRPr="004372F1">
        <w:rPr>
          <w:rFonts w:ascii="Times New Roman" w:hAnsi="Times New Roman" w:cs="Times New Roman"/>
          <w:sz w:val="24"/>
          <w:szCs w:val="24"/>
        </w:rPr>
        <w:t xml:space="preserve">След постигане целта на обработване на личните данни, съдържащи се в поддържаните от </w:t>
      </w:r>
      <w:r w:rsidR="00532AF8">
        <w:rPr>
          <w:rFonts w:ascii="Times New Roman" w:hAnsi="Times New Roman" w:cs="Times New Roman"/>
          <w:sz w:val="24"/>
          <w:szCs w:val="24"/>
        </w:rPr>
        <w:t>детското заведение</w:t>
      </w:r>
      <w:r w:rsidR="00532AF8" w:rsidRPr="0074200A">
        <w:rPr>
          <w:rFonts w:ascii="Times New Roman" w:hAnsi="Times New Roman" w:cs="Times New Roman"/>
          <w:sz w:val="24"/>
          <w:szCs w:val="24"/>
        </w:rPr>
        <w:t xml:space="preserve"> регистри, следва да бъдат унищожени при спазване на процедурите, предвидени в приложимите нормативни актове и в настоящите Вътрешни правила.</w:t>
      </w:r>
    </w:p>
    <w:p w:rsidR="00532AF8" w:rsidRPr="004372F1" w:rsidRDefault="00532AF8" w:rsidP="00532AF8">
      <w:pPr>
        <w:spacing w:after="0" w:line="240" w:lineRule="auto"/>
        <w:ind w:firstLine="567"/>
        <w:jc w:val="both"/>
        <w:rPr>
          <w:rFonts w:ascii="Times New Roman" w:hAnsi="Times New Roman" w:cs="Times New Roman"/>
          <w:sz w:val="24"/>
          <w:szCs w:val="24"/>
        </w:rPr>
      </w:pPr>
      <w:r w:rsidRPr="0074200A">
        <w:rPr>
          <w:rFonts w:ascii="Times New Roman" w:hAnsi="Times New Roman" w:cs="Times New Roman"/>
          <w:i/>
          <w:sz w:val="24"/>
          <w:szCs w:val="24"/>
          <w:u w:val="single"/>
        </w:rPr>
        <w:t>Процедури за унищожаване:</w:t>
      </w:r>
      <w:r w:rsidRPr="0074200A">
        <w:rPr>
          <w:rFonts w:ascii="Times New Roman" w:hAnsi="Times New Roman" w:cs="Times New Roman"/>
          <w:sz w:val="24"/>
          <w:szCs w:val="24"/>
        </w:rPr>
        <w:t xml:space="preserve"> Документите, съдържащи лични данни, сроковете за съхранение на които са изтекли и не са необходими за нормалното функциониране на </w:t>
      </w:r>
      <w:r>
        <w:rPr>
          <w:rFonts w:ascii="Times New Roman" w:hAnsi="Times New Roman" w:cs="Times New Roman"/>
          <w:sz w:val="24"/>
          <w:szCs w:val="24"/>
        </w:rPr>
        <w:t>детското заведение</w:t>
      </w:r>
      <w:r w:rsidRPr="0074200A">
        <w:rPr>
          <w:rFonts w:ascii="Times New Roman" w:hAnsi="Times New Roman" w:cs="Times New Roman"/>
          <w:sz w:val="24"/>
          <w:szCs w:val="24"/>
        </w:rPr>
        <w:t xml:space="preserve"> или за установяването</w:t>
      </w:r>
      <w:r w:rsidRPr="004372F1">
        <w:rPr>
          <w:rFonts w:ascii="Times New Roman" w:hAnsi="Times New Roman" w:cs="Times New Roman"/>
          <w:sz w:val="24"/>
          <w:szCs w:val="24"/>
        </w:rPr>
        <w:t>, упражняването или защитата на правни претенции, се унищожават по подходящ и сигурен начин (напр. изгаряне, нарязване, електронно изтриване и други подходящи за целта методи, съобразени с физическия носител на данните).</w:t>
      </w:r>
    </w:p>
    <w:p w:rsidR="00532AF8" w:rsidRPr="004372F1" w:rsidRDefault="00532AF8" w:rsidP="00532AF8">
      <w:pPr>
        <w:spacing w:after="0" w:line="240" w:lineRule="auto"/>
        <w:ind w:firstLine="567"/>
        <w:jc w:val="both"/>
        <w:rPr>
          <w:rFonts w:ascii="Times New Roman" w:hAnsi="Times New Roman" w:cs="Times New Roman"/>
          <w:sz w:val="24"/>
          <w:szCs w:val="24"/>
        </w:rPr>
      </w:pPr>
      <w:r w:rsidRPr="004372F1">
        <w:rPr>
          <w:rFonts w:ascii="Times New Roman" w:hAnsi="Times New Roman" w:cs="Times New Roman"/>
          <w:sz w:val="24"/>
          <w:szCs w:val="24"/>
        </w:rPr>
        <w:t xml:space="preserve">В случаите, в които се налага унищожаване на носител на лични данни, </w:t>
      </w:r>
      <w:r>
        <w:rPr>
          <w:rFonts w:ascii="Times New Roman" w:hAnsi="Times New Roman" w:cs="Times New Roman"/>
        </w:rPr>
        <w:t>детското заведение</w:t>
      </w:r>
      <w:r w:rsidRPr="004372F1">
        <w:rPr>
          <w:rFonts w:ascii="Times New Roman" w:hAnsi="Times New Roman" w:cs="Times New Roman"/>
          <w:sz w:val="24"/>
          <w:szCs w:val="24"/>
        </w:rPr>
        <w:t xml:space="preserve"> прилага необходимите действия за заличаването на личните данни по начин, изключващ възстановяване </w:t>
      </w:r>
      <w:r>
        <w:rPr>
          <w:rFonts w:ascii="Times New Roman" w:hAnsi="Times New Roman" w:cs="Times New Roman"/>
          <w:sz w:val="24"/>
          <w:szCs w:val="24"/>
        </w:rPr>
        <w:t xml:space="preserve">на </w:t>
      </w:r>
      <w:r w:rsidRPr="004372F1">
        <w:rPr>
          <w:rFonts w:ascii="Times New Roman" w:hAnsi="Times New Roman" w:cs="Times New Roman"/>
          <w:sz w:val="24"/>
          <w:szCs w:val="24"/>
        </w:rPr>
        <w:t>данните и злоупотреба с тях, като:</w:t>
      </w:r>
    </w:p>
    <w:p w:rsidR="00532AF8" w:rsidRPr="00CF5535" w:rsidRDefault="00532AF8" w:rsidP="00532AF8">
      <w:pPr>
        <w:pStyle w:val="a3"/>
        <w:numPr>
          <w:ilvl w:val="0"/>
          <w:numId w:val="3"/>
        </w:numPr>
        <w:spacing w:after="0" w:line="240" w:lineRule="auto"/>
        <w:ind w:left="0" w:firstLine="567"/>
        <w:jc w:val="both"/>
        <w:rPr>
          <w:rFonts w:ascii="Times New Roman" w:hAnsi="Times New Roman" w:cs="Times New Roman"/>
          <w:sz w:val="24"/>
          <w:szCs w:val="24"/>
        </w:rPr>
      </w:pPr>
      <w:r w:rsidRPr="00CF5535">
        <w:rPr>
          <w:rFonts w:ascii="Times New Roman" w:hAnsi="Times New Roman" w:cs="Times New Roman"/>
          <w:sz w:val="24"/>
          <w:szCs w:val="24"/>
        </w:rPr>
        <w:t xml:space="preserve">Личните данни, съхранявани на </w:t>
      </w:r>
      <w:r w:rsidRPr="006D7036">
        <w:rPr>
          <w:rFonts w:ascii="Times New Roman" w:hAnsi="Times New Roman" w:cs="Times New Roman"/>
          <w:i/>
          <w:sz w:val="24"/>
          <w:szCs w:val="24"/>
        </w:rPr>
        <w:t>електронен носител и сървъри</w:t>
      </w:r>
      <w:r w:rsidRPr="00CF5535">
        <w:rPr>
          <w:rFonts w:ascii="Times New Roman" w:hAnsi="Times New Roman" w:cs="Times New Roman"/>
          <w:sz w:val="24"/>
          <w:szCs w:val="24"/>
        </w:rPr>
        <w:t>, се унищожават чрез трайно изтриване, вкл. презаписването на електронните средства или физическо унищожаване на носителите;</w:t>
      </w:r>
    </w:p>
    <w:p w:rsidR="00532AF8" w:rsidRPr="00CF5535" w:rsidRDefault="00532AF8" w:rsidP="00532AF8">
      <w:pPr>
        <w:pStyle w:val="a3"/>
        <w:numPr>
          <w:ilvl w:val="0"/>
          <w:numId w:val="3"/>
        </w:numPr>
        <w:spacing w:after="0" w:line="240" w:lineRule="auto"/>
        <w:ind w:left="0" w:firstLine="567"/>
        <w:jc w:val="both"/>
        <w:rPr>
          <w:rFonts w:ascii="Times New Roman" w:hAnsi="Times New Roman" w:cs="Times New Roman"/>
          <w:sz w:val="24"/>
          <w:szCs w:val="24"/>
        </w:rPr>
      </w:pPr>
      <w:r w:rsidRPr="00CF5535">
        <w:rPr>
          <w:rFonts w:ascii="Times New Roman" w:hAnsi="Times New Roman" w:cs="Times New Roman"/>
          <w:sz w:val="24"/>
          <w:szCs w:val="24"/>
        </w:rPr>
        <w:t xml:space="preserve">Документите на </w:t>
      </w:r>
      <w:r w:rsidRPr="006D7036">
        <w:rPr>
          <w:rFonts w:ascii="Times New Roman" w:hAnsi="Times New Roman" w:cs="Times New Roman"/>
          <w:i/>
          <w:sz w:val="24"/>
          <w:szCs w:val="24"/>
        </w:rPr>
        <w:t>хартиен носител</w:t>
      </w:r>
      <w:r w:rsidRPr="00CF5535">
        <w:rPr>
          <w:rFonts w:ascii="Times New Roman" w:hAnsi="Times New Roman" w:cs="Times New Roman"/>
          <w:sz w:val="24"/>
          <w:szCs w:val="24"/>
        </w:rPr>
        <w:t xml:space="preserve">, съдържащи данни, се унищожават чрез </w:t>
      </w:r>
      <w:r w:rsidR="00001685">
        <w:rPr>
          <w:rFonts w:ascii="Times New Roman" w:hAnsi="Times New Roman" w:cs="Times New Roman"/>
          <w:sz w:val="24"/>
          <w:szCs w:val="24"/>
        </w:rPr>
        <w:t>изгаряне</w:t>
      </w:r>
      <w:r w:rsidRPr="00CF5535">
        <w:rPr>
          <w:rFonts w:ascii="Times New Roman" w:hAnsi="Times New Roman" w:cs="Times New Roman"/>
          <w:sz w:val="24"/>
          <w:szCs w:val="24"/>
        </w:rPr>
        <w:t>.</w:t>
      </w:r>
    </w:p>
    <w:p w:rsidR="00532AF8" w:rsidRDefault="00532AF8" w:rsidP="00532AF8">
      <w:pPr>
        <w:spacing w:after="0" w:line="240" w:lineRule="auto"/>
        <w:ind w:firstLine="567"/>
        <w:jc w:val="both"/>
        <w:rPr>
          <w:rFonts w:ascii="Times New Roman" w:hAnsi="Times New Roman" w:cs="Times New Roman"/>
          <w:sz w:val="24"/>
          <w:szCs w:val="24"/>
        </w:rPr>
      </w:pPr>
      <w:r w:rsidRPr="004372F1">
        <w:rPr>
          <w:rFonts w:ascii="Times New Roman" w:hAnsi="Times New Roman" w:cs="Times New Roman"/>
          <w:sz w:val="24"/>
          <w:szCs w:val="24"/>
        </w:rPr>
        <w:t>Унищожаване</w:t>
      </w:r>
      <w:r>
        <w:rPr>
          <w:rFonts w:ascii="Times New Roman" w:hAnsi="Times New Roman" w:cs="Times New Roman"/>
          <w:sz w:val="24"/>
          <w:szCs w:val="24"/>
        </w:rPr>
        <w:t>то</w:t>
      </w:r>
      <w:r w:rsidRPr="004372F1">
        <w:rPr>
          <w:rFonts w:ascii="Times New Roman" w:hAnsi="Times New Roman" w:cs="Times New Roman"/>
          <w:sz w:val="24"/>
          <w:szCs w:val="24"/>
        </w:rPr>
        <w:t xml:space="preserve"> се осъществява от служител, упълномощен с</w:t>
      </w:r>
      <w:r>
        <w:rPr>
          <w:rFonts w:ascii="Times New Roman" w:hAnsi="Times New Roman" w:cs="Times New Roman"/>
          <w:sz w:val="24"/>
          <w:szCs w:val="24"/>
        </w:rPr>
        <w:t>ъс</w:t>
      </w:r>
      <w:r w:rsidRPr="004372F1">
        <w:rPr>
          <w:rFonts w:ascii="Times New Roman" w:hAnsi="Times New Roman" w:cs="Times New Roman"/>
          <w:sz w:val="24"/>
          <w:szCs w:val="24"/>
        </w:rPr>
        <w:t xml:space="preserve"> </w:t>
      </w:r>
      <w:r>
        <w:rPr>
          <w:rFonts w:ascii="Times New Roman" w:hAnsi="Times New Roman" w:cs="Times New Roman"/>
          <w:sz w:val="24"/>
          <w:szCs w:val="24"/>
        </w:rPr>
        <w:t>заповед</w:t>
      </w:r>
      <w:r w:rsidRPr="004372F1">
        <w:rPr>
          <w:rFonts w:ascii="Times New Roman" w:hAnsi="Times New Roman" w:cs="Times New Roman"/>
          <w:sz w:val="24"/>
          <w:szCs w:val="24"/>
        </w:rPr>
        <w:t xml:space="preserve"> на </w:t>
      </w:r>
      <w:r>
        <w:rPr>
          <w:rFonts w:ascii="Times New Roman" w:hAnsi="Times New Roman" w:cs="Times New Roman"/>
          <w:sz w:val="24"/>
          <w:szCs w:val="24"/>
        </w:rPr>
        <w:t>Директора</w:t>
      </w:r>
      <w:r w:rsidRPr="004372F1">
        <w:rPr>
          <w:rFonts w:ascii="Times New Roman" w:hAnsi="Times New Roman" w:cs="Times New Roman"/>
          <w:sz w:val="24"/>
          <w:szCs w:val="24"/>
        </w:rPr>
        <w:t xml:space="preserve"> на </w:t>
      </w:r>
      <w:r>
        <w:rPr>
          <w:rFonts w:ascii="Times New Roman" w:hAnsi="Times New Roman" w:cs="Times New Roman"/>
          <w:sz w:val="24"/>
          <w:szCs w:val="24"/>
        </w:rPr>
        <w:t>детското заведение</w:t>
      </w:r>
      <w:r w:rsidRPr="004372F1">
        <w:rPr>
          <w:rFonts w:ascii="Times New Roman" w:hAnsi="Times New Roman" w:cs="Times New Roman"/>
          <w:sz w:val="24"/>
          <w:szCs w:val="24"/>
        </w:rPr>
        <w:t>. За извършеното унищожаване на лични данни и носители на лични данни се съставя Протокол, подписан от служителя</w:t>
      </w:r>
      <w:r>
        <w:rPr>
          <w:rFonts w:ascii="Times New Roman" w:hAnsi="Times New Roman" w:cs="Times New Roman"/>
          <w:sz w:val="24"/>
          <w:szCs w:val="24"/>
        </w:rPr>
        <w:t>.</w:t>
      </w:r>
    </w:p>
    <w:p w:rsidR="00395E7E" w:rsidRDefault="00395E7E" w:rsidP="00532AF8">
      <w:pPr>
        <w:spacing w:after="0" w:line="240" w:lineRule="auto"/>
        <w:ind w:firstLine="567"/>
        <w:jc w:val="both"/>
        <w:rPr>
          <w:rFonts w:ascii="Times New Roman" w:hAnsi="Times New Roman" w:cs="Times New Roman"/>
          <w:sz w:val="24"/>
          <w:szCs w:val="24"/>
        </w:rPr>
      </w:pPr>
    </w:p>
    <w:p w:rsidR="00532AF8" w:rsidRPr="0074200A" w:rsidRDefault="00395E7E" w:rsidP="00395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6</w:t>
      </w:r>
      <w:r w:rsidR="00532AF8" w:rsidRPr="00BA3AA5">
        <w:rPr>
          <w:rFonts w:ascii="Times New Roman" w:hAnsi="Times New Roman" w:cs="Times New Roman"/>
          <w:b/>
          <w:sz w:val="24"/>
          <w:szCs w:val="24"/>
        </w:rPr>
        <w:t>.</w:t>
      </w:r>
      <w:r w:rsidR="00532AF8">
        <w:rPr>
          <w:rFonts w:ascii="Times New Roman" w:hAnsi="Times New Roman" w:cs="Times New Roman"/>
          <w:b/>
          <w:sz w:val="24"/>
          <w:szCs w:val="24"/>
        </w:rPr>
        <w:t xml:space="preserve"> </w:t>
      </w:r>
      <w:r w:rsidR="00532AF8" w:rsidRPr="0074200A">
        <w:rPr>
          <w:rFonts w:ascii="Times New Roman" w:hAnsi="Times New Roman" w:cs="Times New Roman"/>
          <w:sz w:val="24"/>
          <w:szCs w:val="24"/>
        </w:rPr>
        <w:t xml:space="preserve">Служителите на </w:t>
      </w:r>
      <w:r>
        <w:rPr>
          <w:rFonts w:ascii="Times New Roman" w:hAnsi="Times New Roman" w:cs="Times New Roman"/>
          <w:sz w:val="24"/>
          <w:szCs w:val="24"/>
        </w:rPr>
        <w:t>ДГ "Кокиче“с.Крушовене</w:t>
      </w:r>
      <w:r w:rsidR="00532AF8" w:rsidRPr="0074200A">
        <w:rPr>
          <w:rFonts w:ascii="Times New Roman" w:hAnsi="Times New Roman" w:cs="Times New Roman"/>
          <w:sz w:val="24"/>
          <w:szCs w:val="24"/>
        </w:rPr>
        <w:t xml:space="preserve"> са длъжни:</w:t>
      </w:r>
      <w:r w:rsidR="00532AF8">
        <w:rPr>
          <w:rFonts w:ascii="Times New Roman" w:hAnsi="Times New Roman" w:cs="Times New Roman"/>
          <w:sz w:val="24"/>
          <w:szCs w:val="24"/>
        </w:rPr>
        <w:t xml:space="preserve"> </w:t>
      </w:r>
    </w:p>
    <w:p w:rsidR="00532AF8" w:rsidRPr="0074200A" w:rsidRDefault="00532AF8" w:rsidP="00532AF8">
      <w:pPr>
        <w:numPr>
          <w:ilvl w:val="0"/>
          <w:numId w:val="4"/>
        </w:numPr>
        <w:spacing w:after="0" w:line="240" w:lineRule="auto"/>
        <w:ind w:left="0" w:firstLine="567"/>
        <w:jc w:val="both"/>
        <w:rPr>
          <w:rFonts w:ascii="Times New Roman" w:hAnsi="Times New Roman" w:cs="Times New Roman"/>
          <w:sz w:val="24"/>
          <w:szCs w:val="24"/>
        </w:rPr>
      </w:pPr>
      <w:r w:rsidRPr="0074200A">
        <w:rPr>
          <w:rFonts w:ascii="Times New Roman" w:hAnsi="Times New Roman" w:cs="Times New Roman"/>
          <w:sz w:val="24"/>
          <w:szCs w:val="24"/>
        </w:rPr>
        <w:t>да обработват лични данни законосъобразно и добросъвестно;</w:t>
      </w:r>
    </w:p>
    <w:p w:rsidR="00532AF8" w:rsidRPr="004372F1" w:rsidRDefault="00532AF8" w:rsidP="00532AF8">
      <w:pPr>
        <w:numPr>
          <w:ilvl w:val="0"/>
          <w:numId w:val="4"/>
        </w:numPr>
        <w:spacing w:after="0" w:line="240" w:lineRule="auto"/>
        <w:ind w:left="0" w:firstLine="567"/>
        <w:jc w:val="both"/>
        <w:rPr>
          <w:rFonts w:ascii="Times New Roman" w:hAnsi="Times New Roman" w:cs="Times New Roman"/>
          <w:sz w:val="24"/>
          <w:szCs w:val="24"/>
        </w:rPr>
      </w:pPr>
      <w:r w:rsidRPr="0074200A">
        <w:rPr>
          <w:rFonts w:ascii="Times New Roman" w:hAnsi="Times New Roman" w:cs="Times New Roman"/>
          <w:sz w:val="24"/>
          <w:szCs w:val="24"/>
        </w:rPr>
        <w:t>да използват личните данни, до</w:t>
      </w:r>
      <w:r w:rsidRPr="0074200A">
        <w:rPr>
          <w:rFonts w:ascii="Times New Roman" w:hAnsi="Times New Roman" w:cs="Times New Roman"/>
          <w:sz w:val="28"/>
          <w:szCs w:val="24"/>
        </w:rPr>
        <w:t xml:space="preserve"> </w:t>
      </w:r>
      <w:r w:rsidRPr="004372F1">
        <w:rPr>
          <w:rFonts w:ascii="Times New Roman" w:hAnsi="Times New Roman" w:cs="Times New Roman"/>
          <w:sz w:val="24"/>
          <w:szCs w:val="24"/>
        </w:rPr>
        <w:t>които имат достъп, съобразно целите, за които се събират, и да не ги обработват допълнително по начин, несъвместим с тези цели;</w:t>
      </w:r>
    </w:p>
    <w:p w:rsidR="00532AF8" w:rsidRPr="004372F1" w:rsidRDefault="00532AF8" w:rsidP="00532AF8">
      <w:pPr>
        <w:numPr>
          <w:ilvl w:val="0"/>
          <w:numId w:val="4"/>
        </w:numPr>
        <w:spacing w:after="0" w:line="240" w:lineRule="auto"/>
        <w:ind w:left="0" w:firstLine="567"/>
        <w:jc w:val="both"/>
        <w:rPr>
          <w:rFonts w:ascii="Times New Roman" w:hAnsi="Times New Roman" w:cs="Times New Roman"/>
          <w:sz w:val="24"/>
          <w:szCs w:val="24"/>
        </w:rPr>
      </w:pPr>
      <w:r w:rsidRPr="004372F1">
        <w:rPr>
          <w:rFonts w:ascii="Times New Roman" w:hAnsi="Times New Roman" w:cs="Times New Roman"/>
          <w:sz w:val="24"/>
          <w:szCs w:val="24"/>
        </w:rPr>
        <w:t>да актуализират при необходимост регистрите на личните данни;</w:t>
      </w:r>
    </w:p>
    <w:p w:rsidR="00532AF8" w:rsidRPr="004372F1" w:rsidRDefault="00532AF8" w:rsidP="00532AF8">
      <w:pPr>
        <w:numPr>
          <w:ilvl w:val="0"/>
          <w:numId w:val="4"/>
        </w:numPr>
        <w:spacing w:after="0" w:line="240" w:lineRule="auto"/>
        <w:ind w:left="0" w:firstLine="567"/>
        <w:jc w:val="both"/>
        <w:rPr>
          <w:rFonts w:ascii="Times New Roman" w:hAnsi="Times New Roman" w:cs="Times New Roman"/>
          <w:sz w:val="24"/>
          <w:szCs w:val="24"/>
        </w:rPr>
      </w:pPr>
      <w:r w:rsidRPr="004372F1">
        <w:rPr>
          <w:rFonts w:ascii="Times New Roman" w:hAnsi="Times New Roman" w:cs="Times New Roman"/>
          <w:sz w:val="24"/>
          <w:szCs w:val="24"/>
        </w:rPr>
        <w:t>да заличават или коригират личните данни, когато се установи, че са неточни или непропорционални по отношение на целите, за които се обработват;</w:t>
      </w:r>
    </w:p>
    <w:p w:rsidR="00532AF8" w:rsidRPr="004372F1" w:rsidRDefault="00532AF8" w:rsidP="00532AF8">
      <w:pPr>
        <w:numPr>
          <w:ilvl w:val="0"/>
          <w:numId w:val="4"/>
        </w:numPr>
        <w:spacing w:after="0" w:line="240" w:lineRule="auto"/>
        <w:ind w:left="0" w:firstLine="567"/>
        <w:jc w:val="both"/>
        <w:rPr>
          <w:rFonts w:ascii="Times New Roman" w:hAnsi="Times New Roman" w:cs="Times New Roman"/>
          <w:sz w:val="24"/>
          <w:szCs w:val="24"/>
        </w:rPr>
      </w:pPr>
      <w:r w:rsidRPr="004372F1">
        <w:rPr>
          <w:rFonts w:ascii="Times New Roman" w:hAnsi="Times New Roman" w:cs="Times New Roman"/>
          <w:sz w:val="24"/>
          <w:szCs w:val="24"/>
        </w:rPr>
        <w:t>да поддържат личните данни във вид, който позволява идентифициране на съответните физически лица за период не по-дълъг от необходимия за целите, за които тези данни се обработват.</w:t>
      </w:r>
    </w:p>
    <w:p w:rsidR="00532AF8" w:rsidRPr="0074200A" w:rsidRDefault="00532AF8" w:rsidP="00532AF8">
      <w:pPr>
        <w:spacing w:after="0" w:line="240" w:lineRule="auto"/>
        <w:ind w:firstLine="567"/>
        <w:jc w:val="both"/>
        <w:rPr>
          <w:rFonts w:ascii="Times New Roman" w:hAnsi="Times New Roman" w:cs="Times New Roman"/>
          <w:sz w:val="24"/>
          <w:szCs w:val="24"/>
        </w:rPr>
      </w:pPr>
      <w:r w:rsidRPr="004372F1">
        <w:rPr>
          <w:rFonts w:ascii="Times New Roman" w:hAnsi="Times New Roman" w:cs="Times New Roman"/>
          <w:sz w:val="24"/>
          <w:szCs w:val="24"/>
        </w:rPr>
        <w:t xml:space="preserve">За неспазването на разпоредбите на настоящите Вътрешни правила служителите носят дисциплинарна </w:t>
      </w:r>
      <w:r w:rsidRPr="0074200A">
        <w:rPr>
          <w:rFonts w:ascii="Times New Roman" w:hAnsi="Times New Roman" w:cs="Times New Roman"/>
          <w:sz w:val="24"/>
          <w:szCs w:val="24"/>
        </w:rPr>
        <w:t>отговорност.</w:t>
      </w:r>
    </w:p>
    <w:p w:rsidR="00532AF8" w:rsidRPr="0074200A" w:rsidRDefault="00532AF8" w:rsidP="00532AF8">
      <w:pPr>
        <w:spacing w:after="0" w:line="240" w:lineRule="auto"/>
        <w:ind w:firstLine="567"/>
        <w:jc w:val="both"/>
        <w:rPr>
          <w:rFonts w:ascii="Times New Roman" w:hAnsi="Times New Roman" w:cs="Times New Roman"/>
          <w:sz w:val="24"/>
          <w:szCs w:val="24"/>
        </w:rPr>
      </w:pPr>
      <w:r w:rsidRPr="0074200A">
        <w:rPr>
          <w:rFonts w:ascii="Times New Roman" w:hAnsi="Times New Roman" w:cs="Times New Roman"/>
          <w:sz w:val="24"/>
          <w:szCs w:val="24"/>
        </w:rPr>
        <w:t xml:space="preserve">Ако в резултат на действията на съответен служител по обработване на лични данни са произтекли вреди за </w:t>
      </w:r>
      <w:r>
        <w:rPr>
          <w:rFonts w:ascii="Times New Roman" w:hAnsi="Times New Roman" w:cs="Times New Roman"/>
          <w:sz w:val="24"/>
          <w:szCs w:val="24"/>
        </w:rPr>
        <w:t>детското заведение</w:t>
      </w:r>
      <w:r w:rsidRPr="0074200A">
        <w:rPr>
          <w:rFonts w:ascii="Times New Roman" w:hAnsi="Times New Roman" w:cs="Times New Roman"/>
          <w:sz w:val="24"/>
          <w:szCs w:val="24"/>
        </w:rPr>
        <w:t xml:space="preserve"> или за трето лице, същото може да потърси отговорност по реда на общото гражданско законодателство.</w:t>
      </w:r>
    </w:p>
    <w:p w:rsidR="00532AF8" w:rsidRPr="0074200A" w:rsidRDefault="00532AF8" w:rsidP="00532AF8">
      <w:pPr>
        <w:spacing w:after="0" w:line="240" w:lineRule="auto"/>
        <w:ind w:firstLine="567"/>
        <w:jc w:val="both"/>
        <w:rPr>
          <w:rFonts w:ascii="Times New Roman" w:hAnsi="Times New Roman" w:cs="Times New Roman"/>
          <w:sz w:val="24"/>
          <w:szCs w:val="24"/>
        </w:rPr>
      </w:pPr>
    </w:p>
    <w:p w:rsidR="00532AF8" w:rsidRPr="0074200A" w:rsidRDefault="00395E7E" w:rsidP="00532AF8">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7</w:t>
      </w:r>
      <w:r w:rsidR="00532AF8" w:rsidRPr="0074200A">
        <w:rPr>
          <w:rFonts w:ascii="Times New Roman" w:hAnsi="Times New Roman" w:cs="Times New Roman"/>
          <w:b/>
          <w:sz w:val="24"/>
          <w:szCs w:val="24"/>
        </w:rPr>
        <w:t xml:space="preserve">. </w:t>
      </w:r>
      <w:r w:rsidR="00532AF8" w:rsidRPr="0074200A">
        <w:rPr>
          <w:rFonts w:ascii="Times New Roman" w:hAnsi="Times New Roman" w:cs="Times New Roman"/>
          <w:sz w:val="24"/>
          <w:szCs w:val="24"/>
        </w:rPr>
        <w:t xml:space="preserve">Всички служители на </w:t>
      </w:r>
      <w:r>
        <w:rPr>
          <w:rFonts w:ascii="Times New Roman" w:hAnsi="Times New Roman" w:cs="Times New Roman"/>
          <w:sz w:val="24"/>
          <w:szCs w:val="24"/>
        </w:rPr>
        <w:t>ДГ "Кокиче</w:t>
      </w:r>
      <w:r w:rsidR="00532AF8" w:rsidRPr="00D4657D">
        <w:rPr>
          <w:rFonts w:ascii="Times New Roman" w:hAnsi="Times New Roman" w:cs="Times New Roman"/>
          <w:sz w:val="24"/>
          <w:szCs w:val="24"/>
        </w:rPr>
        <w:t>"</w:t>
      </w:r>
      <w:r>
        <w:rPr>
          <w:rFonts w:ascii="Times New Roman" w:hAnsi="Times New Roman" w:cs="Times New Roman"/>
          <w:sz w:val="24"/>
          <w:szCs w:val="24"/>
        </w:rPr>
        <w:t>с.Крушовене</w:t>
      </w:r>
      <w:r w:rsidR="00532AF8" w:rsidRPr="004372F1">
        <w:rPr>
          <w:rFonts w:ascii="Times New Roman" w:hAnsi="Times New Roman" w:cs="Times New Roman"/>
          <w:sz w:val="24"/>
          <w:szCs w:val="24"/>
        </w:rPr>
        <w:t xml:space="preserve"> </w:t>
      </w:r>
      <w:r w:rsidR="00532AF8" w:rsidRPr="0074200A">
        <w:rPr>
          <w:rFonts w:ascii="Times New Roman" w:hAnsi="Times New Roman" w:cs="Times New Roman"/>
          <w:sz w:val="24"/>
          <w:szCs w:val="24"/>
        </w:rPr>
        <w:t>са длъжни да се запознаят с настоящите Вътрешни правила и да ги спазват ежедневно при изпълняване на заемната от тях длъжност и възложената им работа.</w:t>
      </w:r>
    </w:p>
    <w:p w:rsidR="00532AF8" w:rsidRPr="0074200A" w:rsidRDefault="00532AF8" w:rsidP="00532AF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532AF8" w:rsidRDefault="00395E7E" w:rsidP="00532AF8">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8</w:t>
      </w:r>
      <w:r w:rsidR="00532AF8" w:rsidRPr="0074200A">
        <w:rPr>
          <w:rFonts w:ascii="Times New Roman" w:hAnsi="Times New Roman" w:cs="Times New Roman"/>
          <w:b/>
          <w:sz w:val="24"/>
          <w:szCs w:val="24"/>
        </w:rPr>
        <w:t xml:space="preserve">. </w:t>
      </w:r>
      <w:r w:rsidR="00532AF8" w:rsidRPr="0074200A">
        <w:rPr>
          <w:rFonts w:ascii="Times New Roman" w:hAnsi="Times New Roman" w:cs="Times New Roman"/>
          <w:sz w:val="24"/>
          <w:szCs w:val="24"/>
        </w:rPr>
        <w:t>За всички неуредени в настоящите Вътрешни правила въпроси, са приложими разпоредбите на Общия регламент относно</w:t>
      </w:r>
      <w:r w:rsidR="00532AF8" w:rsidRPr="004372F1">
        <w:rPr>
          <w:rFonts w:ascii="Times New Roman" w:hAnsi="Times New Roman" w:cs="Times New Roman"/>
          <w:sz w:val="24"/>
          <w:szCs w:val="24"/>
        </w:rPr>
        <w:t xml:space="preserve"> защитата на данните (ЕС) 2016/679, приложимото право на Европейския съюз и законодателството на Република България относно защитата на личните данни.</w:t>
      </w:r>
    </w:p>
    <w:p w:rsidR="00532AF8" w:rsidRPr="00AD7523" w:rsidRDefault="00532AF8" w:rsidP="00532AF8">
      <w:pPr>
        <w:spacing w:after="0" w:line="240" w:lineRule="auto"/>
        <w:ind w:firstLine="567"/>
        <w:jc w:val="both"/>
        <w:rPr>
          <w:rFonts w:ascii="Times New Roman" w:hAnsi="Times New Roman" w:cs="Times New Roman"/>
          <w:sz w:val="24"/>
          <w:szCs w:val="24"/>
        </w:rPr>
      </w:pPr>
    </w:p>
    <w:p w:rsidR="00532AF8" w:rsidRDefault="00532AF8" w:rsidP="00532AF8">
      <w:pPr>
        <w:spacing w:after="0" w:line="240" w:lineRule="auto"/>
        <w:ind w:firstLine="567"/>
        <w:jc w:val="both"/>
        <w:rPr>
          <w:rFonts w:ascii="Times New Roman" w:hAnsi="Times New Roman" w:cs="Times New Roman"/>
          <w:sz w:val="24"/>
          <w:szCs w:val="24"/>
        </w:rPr>
      </w:pPr>
      <w:r w:rsidRPr="004372F1">
        <w:rPr>
          <w:rFonts w:ascii="Times New Roman" w:hAnsi="Times New Roman" w:cs="Times New Roman"/>
          <w:sz w:val="24"/>
          <w:szCs w:val="24"/>
        </w:rPr>
        <w:t>Настоящите въ</w:t>
      </w:r>
      <w:r w:rsidR="00395E7E">
        <w:rPr>
          <w:rFonts w:ascii="Times New Roman" w:hAnsi="Times New Roman" w:cs="Times New Roman"/>
          <w:sz w:val="24"/>
          <w:szCs w:val="24"/>
        </w:rPr>
        <w:t>трешни правила влизат в сила от учебната 2025/2026</w:t>
      </w:r>
      <w:r w:rsidRPr="004372F1">
        <w:rPr>
          <w:rFonts w:ascii="Times New Roman" w:hAnsi="Times New Roman" w:cs="Times New Roman"/>
          <w:sz w:val="24"/>
          <w:szCs w:val="24"/>
        </w:rPr>
        <w:t xml:space="preserve">год. и са задължителни за </w:t>
      </w:r>
      <w:r w:rsidR="00395E7E">
        <w:rPr>
          <w:rFonts w:ascii="Times New Roman" w:hAnsi="Times New Roman" w:cs="Times New Roman"/>
          <w:sz w:val="24"/>
          <w:szCs w:val="24"/>
        </w:rPr>
        <w:t>всички работници и служители на ДГ "Кокиче</w:t>
      </w:r>
      <w:r w:rsidR="00395E7E" w:rsidRPr="00D4657D">
        <w:rPr>
          <w:rFonts w:ascii="Times New Roman" w:hAnsi="Times New Roman" w:cs="Times New Roman"/>
          <w:sz w:val="24"/>
          <w:szCs w:val="24"/>
        </w:rPr>
        <w:t>"</w:t>
      </w:r>
      <w:r w:rsidR="00395E7E">
        <w:rPr>
          <w:rFonts w:ascii="Times New Roman" w:hAnsi="Times New Roman" w:cs="Times New Roman"/>
          <w:sz w:val="24"/>
          <w:szCs w:val="24"/>
        </w:rPr>
        <w:t>с.Крушовене</w:t>
      </w:r>
      <w:r w:rsidR="00647D49">
        <w:rPr>
          <w:rFonts w:ascii="Times New Roman" w:hAnsi="Times New Roman" w:cs="Times New Roman"/>
          <w:sz w:val="24"/>
          <w:szCs w:val="24"/>
        </w:rPr>
        <w:t>.Утвърдени са със Заповед № 80 / 09.09.2025г.</w:t>
      </w:r>
    </w:p>
    <w:p w:rsidR="00532AF8" w:rsidRDefault="00532AF8" w:rsidP="00532AF8">
      <w:pPr>
        <w:spacing w:after="0" w:line="240" w:lineRule="auto"/>
        <w:ind w:firstLine="567"/>
        <w:jc w:val="both"/>
        <w:rPr>
          <w:rFonts w:ascii="Times New Roman" w:hAnsi="Times New Roman" w:cs="Times New Roman"/>
          <w:sz w:val="24"/>
          <w:szCs w:val="24"/>
        </w:rPr>
      </w:pPr>
    </w:p>
    <w:p w:rsidR="00532AF8" w:rsidRPr="004372F1" w:rsidRDefault="00532AF8" w:rsidP="00532AF8">
      <w:pPr>
        <w:spacing w:after="0" w:line="240" w:lineRule="auto"/>
        <w:ind w:firstLine="567"/>
        <w:jc w:val="both"/>
        <w:rPr>
          <w:rFonts w:ascii="Times New Roman" w:hAnsi="Times New Roman" w:cs="Times New Roman"/>
          <w:sz w:val="24"/>
          <w:szCs w:val="24"/>
        </w:rPr>
      </w:pPr>
    </w:p>
    <w:p w:rsidR="00532AF8" w:rsidRDefault="00532AF8" w:rsidP="00532AF8">
      <w:pPr>
        <w:pStyle w:val="a3"/>
        <w:spacing w:line="240" w:lineRule="auto"/>
        <w:ind w:left="0" w:firstLine="567"/>
        <w:rPr>
          <w:rFonts w:ascii="Times New Roman" w:hAnsi="Times New Roman" w:cs="Times New Roman"/>
          <w:sz w:val="24"/>
          <w:szCs w:val="24"/>
        </w:rPr>
      </w:pPr>
      <w:r w:rsidRPr="003D54F3">
        <w:rPr>
          <w:rFonts w:ascii="Times New Roman" w:hAnsi="Times New Roman" w:cs="Times New Roman"/>
          <w:sz w:val="24"/>
          <w:szCs w:val="24"/>
        </w:rPr>
        <w:t xml:space="preserve">                               </w:t>
      </w:r>
    </w:p>
    <w:p w:rsidR="00532AF8" w:rsidRDefault="00532AF8" w:rsidP="00532AF8">
      <w:pPr>
        <w:pStyle w:val="a3"/>
        <w:spacing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Директор</w:t>
      </w:r>
      <w:r w:rsidRPr="003D54F3">
        <w:rPr>
          <w:rFonts w:ascii="Times New Roman" w:hAnsi="Times New Roman" w:cs="Times New Roman"/>
          <w:sz w:val="24"/>
          <w:szCs w:val="24"/>
        </w:rPr>
        <w:t>:..................................</w:t>
      </w:r>
    </w:p>
    <w:p w:rsidR="00501C86" w:rsidRDefault="00501C86" w:rsidP="00532AF8">
      <w:pPr>
        <w:pStyle w:val="a3"/>
        <w:spacing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/Нина Транкова/</w:t>
      </w:r>
    </w:p>
    <w:p w:rsidR="00532AF8" w:rsidRPr="00B15640" w:rsidRDefault="00532AF8" w:rsidP="00532AF8">
      <w:pPr>
        <w:pStyle w:val="a3"/>
        <w:spacing w:after="0" w:line="240" w:lineRule="auto"/>
        <w:ind w:left="0" w:firstLine="567"/>
        <w:rPr>
          <w:rFonts w:ascii="Times New Roman" w:hAnsi="Times New Roman" w:cs="Times New Roman"/>
        </w:rPr>
      </w:pPr>
    </w:p>
    <w:p w:rsidR="00AA6860" w:rsidRDefault="00AA6860"/>
    <w:sectPr w:rsidR="00AA6860" w:rsidSect="00D4657D">
      <w:footerReference w:type="default" r:id="rId8"/>
      <w:pgSz w:w="11906" w:h="16838"/>
      <w:pgMar w:top="1135" w:right="849" w:bottom="709" w:left="1417" w:header="283" w:footer="2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9DF" w:rsidRDefault="006349DF" w:rsidP="00DA2C07">
      <w:pPr>
        <w:spacing w:after="0" w:line="240" w:lineRule="auto"/>
      </w:pPr>
      <w:r>
        <w:separator/>
      </w:r>
    </w:p>
  </w:endnote>
  <w:endnote w:type="continuationSeparator" w:id="0">
    <w:p w:rsidR="006349DF" w:rsidRDefault="006349DF" w:rsidP="00DA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7F7F7F" w:themeColor="text1" w:themeTint="80"/>
        <w:sz w:val="20"/>
        <w:szCs w:val="20"/>
      </w:rPr>
      <w:id w:val="250395305"/>
      <w:docPartObj>
        <w:docPartGallery w:val="Page Numbers (Top of Page)"/>
        <w:docPartUnique/>
      </w:docPartObj>
    </w:sdtPr>
    <w:sdtEndPr/>
    <w:sdtContent>
      <w:p w:rsidR="004372F1" w:rsidRPr="004372F1" w:rsidRDefault="00532AF8" w:rsidP="004372F1">
        <w:pPr>
          <w:jc w:val="right"/>
          <w:rPr>
            <w:rFonts w:ascii="Times New Roman" w:hAnsi="Times New Roman" w:cs="Times New Roman"/>
            <w:color w:val="7F7F7F" w:themeColor="text1" w:themeTint="80"/>
            <w:sz w:val="20"/>
            <w:szCs w:val="20"/>
          </w:rPr>
        </w:pPr>
        <w:r w:rsidRPr="004372F1">
          <w:rPr>
            <w:rFonts w:ascii="Times New Roman" w:hAnsi="Times New Roman" w:cs="Times New Roman"/>
            <w:color w:val="7F7F7F" w:themeColor="text1" w:themeTint="80"/>
            <w:sz w:val="20"/>
            <w:szCs w:val="20"/>
          </w:rPr>
          <w:t xml:space="preserve">Страница </w:t>
        </w:r>
        <w:r w:rsidR="00DA2C07" w:rsidRPr="004372F1">
          <w:rPr>
            <w:rFonts w:ascii="Times New Roman" w:hAnsi="Times New Roman" w:cs="Times New Roman"/>
            <w:color w:val="7F7F7F" w:themeColor="text1" w:themeTint="80"/>
            <w:sz w:val="20"/>
            <w:szCs w:val="20"/>
          </w:rPr>
          <w:fldChar w:fldCharType="begin"/>
        </w:r>
        <w:r w:rsidRPr="004372F1">
          <w:rPr>
            <w:rFonts w:ascii="Times New Roman" w:hAnsi="Times New Roman" w:cs="Times New Roman"/>
            <w:color w:val="7F7F7F" w:themeColor="text1" w:themeTint="80"/>
            <w:sz w:val="20"/>
            <w:szCs w:val="20"/>
          </w:rPr>
          <w:instrText xml:space="preserve"> PAGE </w:instrText>
        </w:r>
        <w:r w:rsidR="00DA2C07" w:rsidRPr="004372F1">
          <w:rPr>
            <w:rFonts w:ascii="Times New Roman" w:hAnsi="Times New Roman" w:cs="Times New Roman"/>
            <w:color w:val="7F7F7F" w:themeColor="text1" w:themeTint="80"/>
            <w:sz w:val="20"/>
            <w:szCs w:val="20"/>
          </w:rPr>
          <w:fldChar w:fldCharType="separate"/>
        </w:r>
        <w:r w:rsidR="006349DF">
          <w:rPr>
            <w:rFonts w:ascii="Times New Roman" w:hAnsi="Times New Roman" w:cs="Times New Roman"/>
            <w:noProof/>
            <w:color w:val="7F7F7F" w:themeColor="text1" w:themeTint="80"/>
            <w:sz w:val="20"/>
            <w:szCs w:val="20"/>
          </w:rPr>
          <w:t>1</w:t>
        </w:r>
        <w:r w:rsidR="00DA2C07" w:rsidRPr="004372F1">
          <w:rPr>
            <w:rFonts w:ascii="Times New Roman" w:hAnsi="Times New Roman" w:cs="Times New Roman"/>
            <w:color w:val="7F7F7F" w:themeColor="text1" w:themeTint="80"/>
            <w:sz w:val="20"/>
            <w:szCs w:val="20"/>
          </w:rPr>
          <w:fldChar w:fldCharType="end"/>
        </w:r>
        <w:r w:rsidRPr="004372F1">
          <w:rPr>
            <w:rFonts w:ascii="Times New Roman" w:hAnsi="Times New Roman" w:cs="Times New Roman"/>
            <w:color w:val="7F7F7F" w:themeColor="text1" w:themeTint="80"/>
            <w:sz w:val="20"/>
            <w:szCs w:val="20"/>
          </w:rPr>
          <w:t xml:space="preserve"> от </w:t>
        </w:r>
        <w:r w:rsidR="00DA2C07" w:rsidRPr="004372F1">
          <w:rPr>
            <w:rFonts w:ascii="Times New Roman" w:hAnsi="Times New Roman" w:cs="Times New Roman"/>
            <w:color w:val="7F7F7F" w:themeColor="text1" w:themeTint="80"/>
            <w:sz w:val="20"/>
            <w:szCs w:val="20"/>
          </w:rPr>
          <w:fldChar w:fldCharType="begin"/>
        </w:r>
        <w:r w:rsidRPr="004372F1">
          <w:rPr>
            <w:rFonts w:ascii="Times New Roman" w:hAnsi="Times New Roman" w:cs="Times New Roman"/>
            <w:color w:val="7F7F7F" w:themeColor="text1" w:themeTint="80"/>
            <w:sz w:val="20"/>
            <w:szCs w:val="20"/>
          </w:rPr>
          <w:instrText xml:space="preserve"> NUMPAGES  </w:instrText>
        </w:r>
        <w:r w:rsidR="00DA2C07" w:rsidRPr="004372F1">
          <w:rPr>
            <w:rFonts w:ascii="Times New Roman" w:hAnsi="Times New Roman" w:cs="Times New Roman"/>
            <w:color w:val="7F7F7F" w:themeColor="text1" w:themeTint="80"/>
            <w:sz w:val="20"/>
            <w:szCs w:val="20"/>
          </w:rPr>
          <w:fldChar w:fldCharType="separate"/>
        </w:r>
        <w:r w:rsidR="006349DF">
          <w:rPr>
            <w:rFonts w:ascii="Times New Roman" w:hAnsi="Times New Roman" w:cs="Times New Roman"/>
            <w:noProof/>
            <w:color w:val="7F7F7F" w:themeColor="text1" w:themeTint="80"/>
            <w:sz w:val="20"/>
            <w:szCs w:val="20"/>
          </w:rPr>
          <w:t>1</w:t>
        </w:r>
        <w:r w:rsidR="00DA2C07" w:rsidRPr="004372F1">
          <w:rPr>
            <w:rFonts w:ascii="Times New Roman" w:hAnsi="Times New Roman" w:cs="Times New Roman"/>
            <w:color w:val="7F7F7F" w:themeColor="text1" w:themeTint="80"/>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9DF" w:rsidRDefault="006349DF" w:rsidP="00DA2C07">
      <w:pPr>
        <w:spacing w:after="0" w:line="240" w:lineRule="auto"/>
      </w:pPr>
      <w:r>
        <w:separator/>
      </w:r>
    </w:p>
  </w:footnote>
  <w:footnote w:type="continuationSeparator" w:id="0">
    <w:p w:rsidR="006349DF" w:rsidRDefault="006349DF" w:rsidP="00DA2C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412B"/>
    <w:multiLevelType w:val="hybridMultilevel"/>
    <w:tmpl w:val="99BAF782"/>
    <w:lvl w:ilvl="0" w:tplc="0402000D">
      <w:start w:val="1"/>
      <w:numFmt w:val="bullet"/>
      <w:lvlText w:val=""/>
      <w:lvlJc w:val="left"/>
      <w:pPr>
        <w:ind w:left="796" w:hanging="360"/>
      </w:pPr>
      <w:rPr>
        <w:rFonts w:ascii="Wingdings" w:hAnsi="Wingdings" w:hint="default"/>
      </w:rPr>
    </w:lvl>
    <w:lvl w:ilvl="1" w:tplc="04020003" w:tentative="1">
      <w:start w:val="1"/>
      <w:numFmt w:val="bullet"/>
      <w:lvlText w:val="o"/>
      <w:lvlJc w:val="left"/>
      <w:pPr>
        <w:ind w:left="1516" w:hanging="360"/>
      </w:pPr>
      <w:rPr>
        <w:rFonts w:ascii="Courier New" w:hAnsi="Courier New" w:cs="Courier New" w:hint="default"/>
      </w:rPr>
    </w:lvl>
    <w:lvl w:ilvl="2" w:tplc="04020005" w:tentative="1">
      <w:start w:val="1"/>
      <w:numFmt w:val="bullet"/>
      <w:lvlText w:val=""/>
      <w:lvlJc w:val="left"/>
      <w:pPr>
        <w:ind w:left="2236" w:hanging="360"/>
      </w:pPr>
      <w:rPr>
        <w:rFonts w:ascii="Wingdings" w:hAnsi="Wingdings" w:hint="default"/>
      </w:rPr>
    </w:lvl>
    <w:lvl w:ilvl="3" w:tplc="04020001" w:tentative="1">
      <w:start w:val="1"/>
      <w:numFmt w:val="bullet"/>
      <w:lvlText w:val=""/>
      <w:lvlJc w:val="left"/>
      <w:pPr>
        <w:ind w:left="2956" w:hanging="360"/>
      </w:pPr>
      <w:rPr>
        <w:rFonts w:ascii="Symbol" w:hAnsi="Symbol" w:hint="default"/>
      </w:rPr>
    </w:lvl>
    <w:lvl w:ilvl="4" w:tplc="04020003" w:tentative="1">
      <w:start w:val="1"/>
      <w:numFmt w:val="bullet"/>
      <w:lvlText w:val="o"/>
      <w:lvlJc w:val="left"/>
      <w:pPr>
        <w:ind w:left="3676" w:hanging="360"/>
      </w:pPr>
      <w:rPr>
        <w:rFonts w:ascii="Courier New" w:hAnsi="Courier New" w:cs="Courier New" w:hint="default"/>
      </w:rPr>
    </w:lvl>
    <w:lvl w:ilvl="5" w:tplc="04020005" w:tentative="1">
      <w:start w:val="1"/>
      <w:numFmt w:val="bullet"/>
      <w:lvlText w:val=""/>
      <w:lvlJc w:val="left"/>
      <w:pPr>
        <w:ind w:left="4396" w:hanging="360"/>
      </w:pPr>
      <w:rPr>
        <w:rFonts w:ascii="Wingdings" w:hAnsi="Wingdings" w:hint="default"/>
      </w:rPr>
    </w:lvl>
    <w:lvl w:ilvl="6" w:tplc="04020001" w:tentative="1">
      <w:start w:val="1"/>
      <w:numFmt w:val="bullet"/>
      <w:lvlText w:val=""/>
      <w:lvlJc w:val="left"/>
      <w:pPr>
        <w:ind w:left="5116" w:hanging="360"/>
      </w:pPr>
      <w:rPr>
        <w:rFonts w:ascii="Symbol" w:hAnsi="Symbol" w:hint="default"/>
      </w:rPr>
    </w:lvl>
    <w:lvl w:ilvl="7" w:tplc="04020003" w:tentative="1">
      <w:start w:val="1"/>
      <w:numFmt w:val="bullet"/>
      <w:lvlText w:val="o"/>
      <w:lvlJc w:val="left"/>
      <w:pPr>
        <w:ind w:left="5836" w:hanging="360"/>
      </w:pPr>
      <w:rPr>
        <w:rFonts w:ascii="Courier New" w:hAnsi="Courier New" w:cs="Courier New" w:hint="default"/>
      </w:rPr>
    </w:lvl>
    <w:lvl w:ilvl="8" w:tplc="04020005" w:tentative="1">
      <w:start w:val="1"/>
      <w:numFmt w:val="bullet"/>
      <w:lvlText w:val=""/>
      <w:lvlJc w:val="left"/>
      <w:pPr>
        <w:ind w:left="6556" w:hanging="360"/>
      </w:pPr>
      <w:rPr>
        <w:rFonts w:ascii="Wingdings" w:hAnsi="Wingdings" w:hint="default"/>
      </w:rPr>
    </w:lvl>
  </w:abstractNum>
  <w:abstractNum w:abstractNumId="1">
    <w:nsid w:val="1D305F04"/>
    <w:multiLevelType w:val="hybridMultilevel"/>
    <w:tmpl w:val="C2E8D606"/>
    <w:lvl w:ilvl="0" w:tplc="04020001">
      <w:start w:val="1"/>
      <w:numFmt w:val="bullet"/>
      <w:lvlText w:val=""/>
      <w:lvlJc w:val="left"/>
      <w:pPr>
        <w:ind w:left="1428" w:hanging="360"/>
      </w:pPr>
      <w:rPr>
        <w:rFonts w:ascii="Symbol" w:hAnsi="Symbol" w:hint="default"/>
      </w:rPr>
    </w:lvl>
    <w:lvl w:ilvl="1" w:tplc="04090001">
      <w:start w:val="1"/>
      <w:numFmt w:val="bullet"/>
      <w:lvlText w:val=""/>
      <w:lvlJc w:val="left"/>
      <w:pPr>
        <w:ind w:left="2148" w:hanging="360"/>
      </w:pPr>
      <w:rPr>
        <w:rFonts w:ascii="Symbol" w:hAnsi="Symbol"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333E11C2"/>
    <w:multiLevelType w:val="hybridMultilevel"/>
    <w:tmpl w:val="F68639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74DF53CA"/>
    <w:multiLevelType w:val="hybridMultilevel"/>
    <w:tmpl w:val="5B125CAA"/>
    <w:lvl w:ilvl="0" w:tplc="04020001">
      <w:start w:val="1"/>
      <w:numFmt w:val="bullet"/>
      <w:lvlText w:val=""/>
      <w:lvlJc w:val="left"/>
      <w:pPr>
        <w:ind w:left="1068" w:hanging="360"/>
      </w:pPr>
      <w:rPr>
        <w:rFonts w:ascii="Symbol" w:hAnsi="Symbol" w:hint="default"/>
      </w:rPr>
    </w:lvl>
    <w:lvl w:ilvl="1" w:tplc="04090001">
      <w:start w:val="1"/>
      <w:numFmt w:val="bullet"/>
      <w:lvlText w:val=""/>
      <w:lvlJc w:val="left"/>
      <w:pPr>
        <w:ind w:left="1788" w:hanging="360"/>
      </w:pPr>
      <w:rPr>
        <w:rFonts w:ascii="Symbol" w:hAnsi="Symbol"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78A17DB4"/>
    <w:multiLevelType w:val="hybridMultilevel"/>
    <w:tmpl w:val="481265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7C342CC2"/>
    <w:multiLevelType w:val="hybridMultilevel"/>
    <w:tmpl w:val="3A8A48C4"/>
    <w:lvl w:ilvl="0" w:tplc="F4701C3C">
      <w:start w:val="1"/>
      <w:numFmt w:val="decimal"/>
      <w:lvlText w:val="%1."/>
      <w:lvlJc w:val="left"/>
      <w:pPr>
        <w:ind w:left="644" w:hanging="360"/>
      </w:pPr>
      <w:rPr>
        <w:rFonts w:hint="default"/>
        <w:i w:val="0"/>
        <w:u w:val="none"/>
      </w:rPr>
    </w:lvl>
    <w:lvl w:ilvl="1" w:tplc="04090001">
      <w:start w:val="1"/>
      <w:numFmt w:val="bullet"/>
      <w:lvlText w:val=""/>
      <w:lvlJc w:val="left"/>
      <w:pPr>
        <w:ind w:left="1647" w:hanging="360"/>
      </w:pPr>
      <w:rPr>
        <w:rFonts w:ascii="Symbol" w:hAnsi="Symbol"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FE97395"/>
    <w:multiLevelType w:val="hybridMultilevel"/>
    <w:tmpl w:val="63A40B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F8"/>
    <w:rsid w:val="00001685"/>
    <w:rsid w:val="000E1FCF"/>
    <w:rsid w:val="000E6DE0"/>
    <w:rsid w:val="002170D3"/>
    <w:rsid w:val="00260E81"/>
    <w:rsid w:val="00395E7E"/>
    <w:rsid w:val="0042739A"/>
    <w:rsid w:val="00501C86"/>
    <w:rsid w:val="00532AF8"/>
    <w:rsid w:val="00561B36"/>
    <w:rsid w:val="006349DF"/>
    <w:rsid w:val="00647D49"/>
    <w:rsid w:val="007168A2"/>
    <w:rsid w:val="00AA6860"/>
    <w:rsid w:val="00C92676"/>
    <w:rsid w:val="00CA5E6E"/>
    <w:rsid w:val="00CC7FDF"/>
    <w:rsid w:val="00DA2C07"/>
    <w:rsid w:val="00E9799B"/>
    <w:rsid w:val="00F8229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AF8"/>
    <w:pPr>
      <w:ind w:left="720"/>
      <w:contextualSpacing/>
    </w:pPr>
  </w:style>
  <w:style w:type="character" w:customStyle="1" w:styleId="alt">
    <w:name w:val="al_t"/>
    <w:basedOn w:val="a0"/>
    <w:rsid w:val="00532AF8"/>
  </w:style>
  <w:style w:type="character" w:styleId="a4">
    <w:name w:val="Hyperlink"/>
    <w:uiPriority w:val="99"/>
    <w:unhideWhenUsed/>
    <w:rsid w:val="00532A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AF8"/>
    <w:pPr>
      <w:ind w:left="720"/>
      <w:contextualSpacing/>
    </w:pPr>
  </w:style>
  <w:style w:type="character" w:customStyle="1" w:styleId="alt">
    <w:name w:val="al_t"/>
    <w:basedOn w:val="a0"/>
    <w:rsid w:val="00532AF8"/>
  </w:style>
  <w:style w:type="character" w:styleId="a4">
    <w:name w:val="Hyperlink"/>
    <w:uiPriority w:val="99"/>
    <w:unhideWhenUsed/>
    <w:rsid w:val="00532A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1677</Words>
  <Characters>9564</Characters>
  <Application>Microsoft Office Word</Application>
  <DocSecurity>0</DocSecurity>
  <Lines>79</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10</cp:revision>
  <cp:lastPrinted>2025-11-28T11:39:00Z</cp:lastPrinted>
  <dcterms:created xsi:type="dcterms:W3CDTF">2025-09-08T11:06:00Z</dcterms:created>
  <dcterms:modified xsi:type="dcterms:W3CDTF">2025-11-28T11:39:00Z</dcterms:modified>
</cp:coreProperties>
</file>